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9BE" w:rsidRPr="001649BE" w:rsidRDefault="001649BE" w:rsidP="001649BE">
      <w:pPr>
        <w:spacing w:after="0" w:line="240" w:lineRule="auto"/>
        <w:jc w:val="center"/>
        <w:rPr>
          <w:rFonts w:ascii="Arial" w:eastAsia="Times New Roman" w:hAnsi="Arial" w:cs="Arial"/>
          <w:b/>
          <w:lang w:val="tr-TR" w:eastAsia="tr-TR"/>
        </w:rPr>
      </w:pPr>
      <w:r w:rsidRPr="001649BE">
        <w:rPr>
          <w:rFonts w:ascii="Arial" w:eastAsia="Times New Roman" w:hAnsi="Arial" w:cs="Arial"/>
          <w:b/>
          <w:lang w:val="tr-TR" w:eastAsia="tr-TR"/>
        </w:rPr>
        <w:t>TÜRKİYE EKONOMİSİNİN 2014 YILINA İLİŞKİN DEĞERLENDİRME</w:t>
      </w:r>
    </w:p>
    <w:p w:rsidR="001649BE" w:rsidRPr="001649BE" w:rsidRDefault="001649BE" w:rsidP="001649BE">
      <w:pPr>
        <w:spacing w:after="0" w:line="240" w:lineRule="auto"/>
        <w:rPr>
          <w:rFonts w:ascii="Arial" w:eastAsia="Times New Roman" w:hAnsi="Arial" w:cs="Arial"/>
          <w:lang w:val="tr-TR" w:eastAsia="tr-TR"/>
        </w:rPr>
      </w:pPr>
    </w:p>
    <w:p w:rsidR="001649BE" w:rsidRPr="001649BE" w:rsidRDefault="001649BE" w:rsidP="001649BE">
      <w:pPr>
        <w:spacing w:after="0" w:line="240" w:lineRule="auto"/>
        <w:rPr>
          <w:rFonts w:ascii="Arial" w:eastAsia="Times New Roman" w:hAnsi="Arial" w:cs="Arial"/>
          <w:lang w:val="tr-TR" w:eastAsia="tr-TR"/>
        </w:rPr>
      </w:pPr>
    </w:p>
    <w:p w:rsidR="001649BE" w:rsidRPr="001649BE" w:rsidRDefault="001649BE" w:rsidP="001649BE">
      <w:pPr>
        <w:spacing w:after="0" w:line="240" w:lineRule="auto"/>
        <w:rPr>
          <w:rFonts w:ascii="Arial" w:eastAsia="Times New Roman" w:hAnsi="Arial" w:cs="Arial"/>
          <w:b/>
          <w:u w:val="single"/>
          <w:lang w:val="tr-TR" w:eastAsia="tr-TR"/>
        </w:rPr>
      </w:pPr>
      <w:r w:rsidRPr="001649BE">
        <w:rPr>
          <w:rFonts w:ascii="Arial" w:eastAsia="Times New Roman" w:hAnsi="Arial" w:cs="Arial"/>
          <w:b/>
          <w:u w:val="single"/>
          <w:lang w:val="tr-TR" w:eastAsia="tr-TR"/>
        </w:rPr>
        <w:t>İÇİNDEKİLER:</w:t>
      </w: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1) REEL KESİM</w:t>
      </w: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1-a) Büyüme</w:t>
      </w: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1-b) Sanayi</w:t>
      </w: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1-c) İstihdam</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2) FİNANSAL KESİM</w:t>
      </w: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2-a) Fiyatlar</w:t>
      </w: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2-b) Parasal Göstergeler</w:t>
      </w: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2-c) Finansal Yatırım Araçları</w:t>
      </w: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2-d) Finansal Kuruluşlar</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3) KAMU MALİYESİ KESİMİ</w:t>
      </w:r>
    </w:p>
    <w:p w:rsidR="001649BE" w:rsidRPr="001649BE" w:rsidRDefault="001649BE" w:rsidP="001649BE">
      <w:pPr>
        <w:tabs>
          <w:tab w:val="left" w:pos="3207"/>
        </w:tabs>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3-a) Bütçe Gelişmeleri</w:t>
      </w:r>
    </w:p>
    <w:p w:rsidR="001649BE" w:rsidRPr="001649BE" w:rsidRDefault="001649BE" w:rsidP="001649BE">
      <w:pPr>
        <w:tabs>
          <w:tab w:val="left" w:pos="3220"/>
        </w:tabs>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3-b) Borç Verileri</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4) DIŞ İŞLEMLER KESİMİ</w:t>
      </w: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4-a) Ödemeler Dengesi</w:t>
      </w: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4-b) Mal Ticareti</w:t>
      </w: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4-c) Hizmet Ticareti</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 xml:space="preserve">Bu çalışmada, mevcut veriler ışığında, Türkiye’de 2014 yılında meydana gelen iktisadî gelişmelere ilişkin ayrıntılı </w:t>
      </w:r>
      <w:proofErr w:type="spellStart"/>
      <w:r w:rsidRPr="001649BE">
        <w:rPr>
          <w:rFonts w:ascii="Arial" w:eastAsia="Times New Roman" w:hAnsi="Arial" w:cs="Arial"/>
          <w:lang w:val="tr-TR" w:eastAsia="tr-TR"/>
        </w:rPr>
        <w:t>sektörel</w:t>
      </w:r>
      <w:proofErr w:type="spellEnd"/>
      <w:r w:rsidRPr="001649BE">
        <w:rPr>
          <w:rFonts w:ascii="Arial" w:eastAsia="Times New Roman" w:hAnsi="Arial" w:cs="Arial"/>
          <w:lang w:val="tr-TR" w:eastAsia="tr-TR"/>
        </w:rPr>
        <w:t xml:space="preserve"> analizler ve değerlendirmeler yapılmaktadır.</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b/>
          <w:i/>
          <w:u w:val="single"/>
          <w:lang w:val="tr-TR" w:eastAsia="tr-TR"/>
        </w:rPr>
      </w:pPr>
      <w:r w:rsidRPr="001649BE">
        <w:rPr>
          <w:rFonts w:ascii="Arial" w:eastAsia="Times New Roman" w:hAnsi="Arial" w:cs="Arial"/>
          <w:b/>
          <w:i/>
          <w:u w:val="single"/>
          <w:lang w:val="tr-TR" w:eastAsia="tr-TR"/>
        </w:rPr>
        <w:t>1) REEL KESİM</w:t>
      </w:r>
    </w:p>
    <w:p w:rsidR="001649BE" w:rsidRPr="001649BE" w:rsidRDefault="001649BE" w:rsidP="001649BE">
      <w:pPr>
        <w:spacing w:after="0" w:line="240" w:lineRule="auto"/>
        <w:jc w:val="both"/>
        <w:rPr>
          <w:rFonts w:ascii="Arial" w:eastAsia="Times New Roman" w:hAnsi="Arial" w:cs="Arial"/>
          <w:b/>
          <w:i/>
          <w:lang w:val="tr-TR" w:eastAsia="tr-TR"/>
        </w:rPr>
      </w:pPr>
    </w:p>
    <w:p w:rsidR="001649BE" w:rsidRPr="001649BE" w:rsidRDefault="001649BE" w:rsidP="001649BE">
      <w:pPr>
        <w:spacing w:after="0" w:line="240" w:lineRule="auto"/>
        <w:jc w:val="both"/>
        <w:rPr>
          <w:rFonts w:ascii="Arial" w:eastAsia="Times New Roman" w:hAnsi="Arial" w:cs="Arial"/>
          <w:b/>
          <w:i/>
          <w:lang w:val="tr-TR" w:eastAsia="tr-TR"/>
        </w:rPr>
      </w:pPr>
      <w:r w:rsidRPr="001649BE">
        <w:rPr>
          <w:rFonts w:ascii="Arial" w:eastAsia="Times New Roman" w:hAnsi="Arial" w:cs="Arial"/>
          <w:b/>
          <w:i/>
          <w:lang w:val="tr-TR" w:eastAsia="tr-TR"/>
        </w:rPr>
        <w:t>1-a) Büyüme</w:t>
      </w: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Ekonomik büyümeye ilişkin veriler, Tablo 1’de yer almaktadır.</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i/>
          <w:lang w:val="tr-TR" w:eastAsia="tr-TR"/>
        </w:rPr>
      </w:pPr>
      <w:r w:rsidRPr="001649BE">
        <w:rPr>
          <w:rFonts w:ascii="Arial" w:eastAsia="Times New Roman" w:hAnsi="Arial" w:cs="Arial"/>
          <w:i/>
          <w:lang w:val="tr-TR" w:eastAsia="tr-TR"/>
        </w:rPr>
        <w:t xml:space="preserve">Tablo 1: Büyüme (GSYH) Verileri (Üretim yöntemine göre, 1998 </w:t>
      </w:r>
      <w:proofErr w:type="gramStart"/>
      <w:r w:rsidRPr="001649BE">
        <w:rPr>
          <w:rFonts w:ascii="Arial" w:eastAsia="Times New Roman" w:hAnsi="Arial" w:cs="Arial"/>
          <w:i/>
          <w:lang w:val="tr-TR" w:eastAsia="tr-TR"/>
        </w:rPr>
        <w:t>bazlı</w:t>
      </w:r>
      <w:proofErr w:type="gramEnd"/>
      <w:r w:rsidRPr="001649BE">
        <w:rPr>
          <w:rFonts w:ascii="Arial" w:eastAsia="Times New Roman" w:hAnsi="Arial" w:cs="Arial"/>
          <w:i/>
          <w:lang w:val="tr-TR" w:eastAsia="tr-TR"/>
        </w:rPr>
        <w:t xml:space="preserve"> sabit fiyatlarla) (%) (milyon $)</w:t>
      </w:r>
    </w:p>
    <w:tbl>
      <w:tblPr>
        <w:tblW w:w="8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2"/>
        <w:gridCol w:w="1134"/>
        <w:gridCol w:w="1134"/>
        <w:gridCol w:w="1134"/>
        <w:gridCol w:w="1684"/>
        <w:gridCol w:w="1684"/>
      </w:tblGrid>
      <w:tr w:rsidR="001649BE" w:rsidRPr="001649BE" w:rsidTr="00EE6E43">
        <w:tc>
          <w:tcPr>
            <w:tcW w:w="2222" w:type="dxa"/>
          </w:tcPr>
          <w:p w:rsidR="001649BE" w:rsidRPr="001649BE" w:rsidRDefault="001649BE" w:rsidP="001649BE">
            <w:pPr>
              <w:spacing w:after="0" w:line="240" w:lineRule="auto"/>
              <w:rPr>
                <w:rFonts w:ascii="Arial" w:eastAsia="Times New Roman" w:hAnsi="Arial" w:cs="Arial"/>
                <w:lang w:val="tr-TR" w:eastAsia="tr-TR"/>
              </w:rPr>
            </w:pPr>
          </w:p>
        </w:tc>
        <w:tc>
          <w:tcPr>
            <w:tcW w:w="1134"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2007</w:t>
            </w:r>
          </w:p>
        </w:tc>
        <w:tc>
          <w:tcPr>
            <w:tcW w:w="1134"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2009</w:t>
            </w:r>
          </w:p>
        </w:tc>
        <w:tc>
          <w:tcPr>
            <w:tcW w:w="1134"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2011</w:t>
            </w:r>
          </w:p>
        </w:tc>
        <w:tc>
          <w:tcPr>
            <w:tcW w:w="1684"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2013</w:t>
            </w:r>
          </w:p>
        </w:tc>
        <w:tc>
          <w:tcPr>
            <w:tcW w:w="1684"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2014 (9 ay)</w:t>
            </w:r>
          </w:p>
        </w:tc>
      </w:tr>
      <w:tr w:rsidR="001649BE" w:rsidRPr="001649BE" w:rsidTr="00EE6E43">
        <w:tc>
          <w:tcPr>
            <w:tcW w:w="2222"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Hedef GSYH Oranı</w:t>
            </w:r>
          </w:p>
        </w:tc>
        <w:tc>
          <w:tcPr>
            <w:tcW w:w="1134"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5.0</w:t>
            </w:r>
          </w:p>
        </w:tc>
        <w:tc>
          <w:tcPr>
            <w:tcW w:w="1134"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-3.6</w:t>
            </w:r>
          </w:p>
        </w:tc>
        <w:tc>
          <w:tcPr>
            <w:tcW w:w="1134"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4.5</w:t>
            </w:r>
          </w:p>
        </w:tc>
        <w:tc>
          <w:tcPr>
            <w:tcW w:w="1684"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4.0</w:t>
            </w:r>
          </w:p>
        </w:tc>
        <w:tc>
          <w:tcPr>
            <w:tcW w:w="1684"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3.3</w:t>
            </w:r>
          </w:p>
        </w:tc>
      </w:tr>
      <w:tr w:rsidR="001649BE" w:rsidRPr="001649BE" w:rsidTr="00EE6E43">
        <w:tc>
          <w:tcPr>
            <w:tcW w:w="2222"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Gerçekleşen</w:t>
            </w:r>
          </w:p>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GSYH Oranı</w:t>
            </w:r>
          </w:p>
        </w:tc>
        <w:tc>
          <w:tcPr>
            <w:tcW w:w="1134"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4.7</w:t>
            </w:r>
          </w:p>
        </w:tc>
        <w:tc>
          <w:tcPr>
            <w:tcW w:w="1134"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-4.8</w:t>
            </w:r>
          </w:p>
        </w:tc>
        <w:tc>
          <w:tcPr>
            <w:tcW w:w="1134"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8.8</w:t>
            </w:r>
          </w:p>
        </w:tc>
        <w:tc>
          <w:tcPr>
            <w:tcW w:w="1684"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4.1</w:t>
            </w:r>
          </w:p>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 xml:space="preserve">I. çeyrek </w:t>
            </w:r>
            <w:proofErr w:type="gramStart"/>
            <w:r w:rsidRPr="001649BE">
              <w:rPr>
                <w:rFonts w:ascii="Arial" w:eastAsia="Times New Roman" w:hAnsi="Arial" w:cs="Arial"/>
                <w:lang w:val="tr-TR" w:eastAsia="tr-TR"/>
              </w:rPr>
              <w:t>3.1</w:t>
            </w:r>
            <w:proofErr w:type="gramEnd"/>
          </w:p>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 xml:space="preserve">II. çeyrek </w:t>
            </w:r>
            <w:proofErr w:type="gramStart"/>
            <w:r w:rsidRPr="001649BE">
              <w:rPr>
                <w:rFonts w:ascii="Arial" w:eastAsia="Times New Roman" w:hAnsi="Arial" w:cs="Arial"/>
                <w:lang w:val="tr-TR" w:eastAsia="tr-TR"/>
              </w:rPr>
              <w:t>4.6</w:t>
            </w:r>
            <w:proofErr w:type="gramEnd"/>
          </w:p>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III. çeyrek 4.2</w:t>
            </w:r>
          </w:p>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IV. çeyrek 4.5</w:t>
            </w:r>
          </w:p>
        </w:tc>
        <w:tc>
          <w:tcPr>
            <w:tcW w:w="1684"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2.8</w:t>
            </w:r>
          </w:p>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I. çeyrek 4.8</w:t>
            </w:r>
          </w:p>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II. çeyrek 2.2</w:t>
            </w:r>
          </w:p>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III. çeyrek 1.7</w:t>
            </w:r>
          </w:p>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IV. çeyrek ….</w:t>
            </w:r>
          </w:p>
        </w:tc>
      </w:tr>
      <w:tr w:rsidR="001649BE" w:rsidRPr="001649BE" w:rsidTr="00EE6E43">
        <w:tc>
          <w:tcPr>
            <w:tcW w:w="2222"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GSYH Meblağı</w:t>
            </w:r>
          </w:p>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 xml:space="preserve">(cari fiyatlarla) </w:t>
            </w:r>
          </w:p>
        </w:tc>
        <w:tc>
          <w:tcPr>
            <w:tcW w:w="1134"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658,786</w:t>
            </w:r>
          </w:p>
        </w:tc>
        <w:tc>
          <w:tcPr>
            <w:tcW w:w="1134"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616,703</w:t>
            </w:r>
          </w:p>
        </w:tc>
        <w:tc>
          <w:tcPr>
            <w:tcW w:w="1134"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773,980</w:t>
            </w:r>
          </w:p>
        </w:tc>
        <w:tc>
          <w:tcPr>
            <w:tcW w:w="1684"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821,937</w:t>
            </w:r>
          </w:p>
        </w:tc>
        <w:tc>
          <w:tcPr>
            <w:tcW w:w="1684"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600,039</w:t>
            </w:r>
          </w:p>
        </w:tc>
      </w:tr>
    </w:tbl>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Kaynak: TÜİK</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2003-2007 dönemi hedef büyüme oranları %5 olmakla beraber, gerçekleşmeler 2007 yılı haricinde hep bu oranın üstündedir. 2008’de ise büyüme, hedef oran olan %</w:t>
      </w:r>
      <w:proofErr w:type="gramStart"/>
      <w:r w:rsidRPr="001649BE">
        <w:rPr>
          <w:rFonts w:ascii="Arial" w:eastAsia="Times New Roman" w:hAnsi="Arial" w:cs="Arial"/>
          <w:lang w:val="tr-TR" w:eastAsia="tr-TR"/>
        </w:rPr>
        <w:t>5.5’in</w:t>
      </w:r>
      <w:proofErr w:type="gramEnd"/>
      <w:r w:rsidRPr="001649BE">
        <w:rPr>
          <w:rFonts w:ascii="Arial" w:eastAsia="Times New Roman" w:hAnsi="Arial" w:cs="Arial"/>
          <w:lang w:val="tr-TR" w:eastAsia="tr-TR"/>
        </w:rPr>
        <w:t xml:space="preserve"> çok altında gerçekleşmiş olup %09’dur. Global ekonomik krizin ülkemize yansıması olarak değerlendirilebilecek bu büyüme düşüşü, krizin asıl etkisinin yaşandığı 2009 yılında daha derinleşerek devam etmiş ve hedefin çok altında bir oranla %-</w:t>
      </w:r>
      <w:proofErr w:type="gramStart"/>
      <w:r w:rsidRPr="001649BE">
        <w:rPr>
          <w:rFonts w:ascii="Arial" w:eastAsia="Times New Roman" w:hAnsi="Arial" w:cs="Arial"/>
          <w:lang w:val="tr-TR" w:eastAsia="tr-TR"/>
        </w:rPr>
        <w:t>4.8</w:t>
      </w:r>
      <w:proofErr w:type="gramEnd"/>
      <w:r w:rsidRPr="001649BE">
        <w:rPr>
          <w:rFonts w:ascii="Arial" w:eastAsia="Times New Roman" w:hAnsi="Arial" w:cs="Arial"/>
          <w:lang w:val="tr-TR" w:eastAsia="tr-TR"/>
        </w:rPr>
        <w:t xml:space="preserve"> olarak gerçekleşmiştir. 2010 ve 2011 yıllarında ciddi bir toparlanma sürecine şahit olunmuş ve yıl sonu büyüme oranları sırasıyla %</w:t>
      </w:r>
      <w:proofErr w:type="gramStart"/>
      <w:r w:rsidRPr="001649BE">
        <w:rPr>
          <w:rFonts w:ascii="Arial" w:eastAsia="Times New Roman" w:hAnsi="Arial" w:cs="Arial"/>
          <w:lang w:val="tr-TR" w:eastAsia="tr-TR"/>
        </w:rPr>
        <w:t>9.2</w:t>
      </w:r>
      <w:proofErr w:type="gramEnd"/>
      <w:r w:rsidRPr="001649BE">
        <w:rPr>
          <w:rFonts w:ascii="Arial" w:eastAsia="Times New Roman" w:hAnsi="Arial" w:cs="Arial"/>
          <w:lang w:val="tr-TR" w:eastAsia="tr-TR"/>
        </w:rPr>
        <w:t xml:space="preserve"> ve 8.8 olmuştur. Fakat 2012 yılında büyümede yine belirgin bir frenleme meydana gelmiş ve %</w:t>
      </w:r>
      <w:proofErr w:type="gramStart"/>
      <w:r w:rsidRPr="001649BE">
        <w:rPr>
          <w:rFonts w:ascii="Arial" w:eastAsia="Times New Roman" w:hAnsi="Arial" w:cs="Arial"/>
          <w:lang w:val="tr-TR" w:eastAsia="tr-TR"/>
        </w:rPr>
        <w:t>2.1</w:t>
      </w:r>
      <w:proofErr w:type="gramEnd"/>
      <w:r w:rsidRPr="001649BE">
        <w:rPr>
          <w:rFonts w:ascii="Arial" w:eastAsia="Times New Roman" w:hAnsi="Arial" w:cs="Arial"/>
          <w:lang w:val="tr-TR" w:eastAsia="tr-TR"/>
        </w:rPr>
        <w:t xml:space="preserve"> olarak gerçekleşmiştir. 2013 yılı ise nispî bir toparlanma yılı olmuş ve hedef büyüme oranı </w:t>
      </w:r>
      <w:proofErr w:type="spellStart"/>
      <w:r w:rsidRPr="001649BE">
        <w:rPr>
          <w:rFonts w:ascii="Arial" w:eastAsia="Times New Roman" w:hAnsi="Arial" w:cs="Arial"/>
          <w:lang w:val="tr-TR" w:eastAsia="tr-TR"/>
        </w:rPr>
        <w:t>realize</w:t>
      </w:r>
      <w:proofErr w:type="spellEnd"/>
      <w:r w:rsidRPr="001649BE">
        <w:rPr>
          <w:rFonts w:ascii="Arial" w:eastAsia="Times New Roman" w:hAnsi="Arial" w:cs="Arial"/>
          <w:lang w:val="tr-TR" w:eastAsia="tr-TR"/>
        </w:rPr>
        <w:t xml:space="preserve"> edilmiş hatta hedefin biraz üstüne çıkılmıştır. 2014 </w:t>
      </w:r>
      <w:r w:rsidRPr="001649BE">
        <w:rPr>
          <w:rFonts w:ascii="Arial" w:eastAsia="Times New Roman" w:hAnsi="Arial" w:cs="Arial"/>
          <w:lang w:val="tr-TR" w:eastAsia="tr-TR"/>
        </w:rPr>
        <w:lastRenderedPageBreak/>
        <w:t xml:space="preserve">yılı büyüme oranı Orta Vadeli Program (OVP) çerçevesinde %4 olarak tespit edilmekle beraber bunu </w:t>
      </w:r>
      <w:proofErr w:type="spellStart"/>
      <w:r w:rsidRPr="001649BE">
        <w:rPr>
          <w:rFonts w:ascii="Arial" w:eastAsia="Times New Roman" w:hAnsi="Arial" w:cs="Arial"/>
          <w:lang w:val="tr-TR" w:eastAsia="tr-TR"/>
        </w:rPr>
        <w:t>realize</w:t>
      </w:r>
      <w:proofErr w:type="spellEnd"/>
      <w:r w:rsidRPr="001649BE">
        <w:rPr>
          <w:rFonts w:ascii="Arial" w:eastAsia="Times New Roman" w:hAnsi="Arial" w:cs="Arial"/>
          <w:lang w:val="tr-TR" w:eastAsia="tr-TR"/>
        </w:rPr>
        <w:t xml:space="preserve"> etmenin imkânsızlığı ortaya çıkınca %</w:t>
      </w:r>
      <w:proofErr w:type="gramStart"/>
      <w:r w:rsidRPr="001649BE">
        <w:rPr>
          <w:rFonts w:ascii="Arial" w:eastAsia="Times New Roman" w:hAnsi="Arial" w:cs="Arial"/>
          <w:lang w:val="tr-TR" w:eastAsia="tr-TR"/>
        </w:rPr>
        <w:t>3.3</w:t>
      </w:r>
      <w:proofErr w:type="gramEnd"/>
      <w:r w:rsidRPr="001649BE">
        <w:rPr>
          <w:rFonts w:ascii="Arial" w:eastAsia="Times New Roman" w:hAnsi="Arial" w:cs="Arial"/>
          <w:lang w:val="tr-TR" w:eastAsia="tr-TR"/>
        </w:rPr>
        <w:t xml:space="preserve"> olarak revize edilmiştir. Ancak, ilk dokuz ayda gerçekleşen oranın %</w:t>
      </w:r>
      <w:proofErr w:type="gramStart"/>
      <w:r w:rsidRPr="001649BE">
        <w:rPr>
          <w:rFonts w:ascii="Arial" w:eastAsia="Times New Roman" w:hAnsi="Arial" w:cs="Arial"/>
          <w:lang w:val="tr-TR" w:eastAsia="tr-TR"/>
        </w:rPr>
        <w:t>2.8</w:t>
      </w:r>
      <w:proofErr w:type="gramEnd"/>
      <w:r w:rsidRPr="001649BE">
        <w:rPr>
          <w:rFonts w:ascii="Arial" w:eastAsia="Times New Roman" w:hAnsi="Arial" w:cs="Arial"/>
          <w:lang w:val="tr-TR" w:eastAsia="tr-TR"/>
        </w:rPr>
        <w:t xml:space="preserve"> olduğu dikkate alındığında buna ulaşmanın da zor olduğu veya ancak ulaşılabileceği ifade edilebilir. (Bkz. Tablo 1)</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proofErr w:type="spellStart"/>
      <w:r w:rsidRPr="001649BE">
        <w:rPr>
          <w:rFonts w:ascii="Arial" w:eastAsia="Times New Roman" w:hAnsi="Arial" w:cs="Arial"/>
          <w:lang w:val="tr-TR" w:eastAsia="tr-TR"/>
        </w:rPr>
        <w:t>TÜİK’ten</w:t>
      </w:r>
      <w:proofErr w:type="spellEnd"/>
      <w:r w:rsidRPr="001649BE">
        <w:rPr>
          <w:rFonts w:ascii="Arial" w:eastAsia="Times New Roman" w:hAnsi="Arial" w:cs="Arial"/>
          <w:lang w:val="tr-TR" w:eastAsia="tr-TR"/>
        </w:rPr>
        <w:t xml:space="preserve"> yapılan açıklamaya göre, 2007 yılında, üretim yöntemine göre cari fiyatlarla GSYH 843,178 milyon TL’dir. 2009 yılı itibariyle bu meblağ 952,559 milyon TL, 2011 yılında </w:t>
      </w:r>
      <w:proofErr w:type="gramStart"/>
      <w:r w:rsidRPr="001649BE">
        <w:rPr>
          <w:rFonts w:ascii="Arial" w:eastAsia="Times New Roman" w:hAnsi="Arial" w:cs="Arial"/>
          <w:lang w:val="tr-TR" w:eastAsia="tr-TR"/>
        </w:rPr>
        <w:t>1,297,713</w:t>
      </w:r>
      <w:proofErr w:type="gramEnd"/>
      <w:r w:rsidRPr="001649BE">
        <w:rPr>
          <w:rFonts w:ascii="Arial" w:eastAsia="Times New Roman" w:hAnsi="Arial" w:cs="Arial"/>
          <w:lang w:val="tr-TR" w:eastAsia="tr-TR"/>
        </w:rPr>
        <w:t xml:space="preserve"> milyon TL, 2012’de 1,416,798 milyon TL, 2013’te 1,565,181 TL olarak gerçekleşmiştir. 2014 yılı ilk dokuz ayı GSYH meblağı ise </w:t>
      </w:r>
      <w:proofErr w:type="gramStart"/>
      <w:r w:rsidRPr="001649BE">
        <w:rPr>
          <w:rFonts w:ascii="Arial" w:eastAsia="Times New Roman" w:hAnsi="Arial" w:cs="Arial"/>
          <w:lang w:val="tr-TR" w:eastAsia="tr-TR"/>
        </w:rPr>
        <w:t>1,296,774</w:t>
      </w:r>
      <w:proofErr w:type="gramEnd"/>
      <w:r w:rsidRPr="001649BE">
        <w:rPr>
          <w:rFonts w:ascii="Arial" w:eastAsia="Times New Roman" w:hAnsi="Arial" w:cs="Arial"/>
          <w:lang w:val="tr-TR" w:eastAsia="tr-TR"/>
        </w:rPr>
        <w:t xml:space="preserve"> milyon TL’ye yükselmiştir.</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 xml:space="preserve">Üretim yöntemine göre cari fiyatlarla Dolar cinsinden GSYH; 2007 yılında 658,786 milyon, 2009’da 616,703 milyon, 2011’de 773,980 milyon, 2012’de 786,283 milyon, 2013’te 821,937 milyon olarak gerçekleşmiştir. 2014 yılı ilk dokuz ayı meblağı ise 600,039 milyon </w:t>
      </w:r>
      <w:proofErr w:type="gramStart"/>
      <w:r w:rsidRPr="001649BE">
        <w:rPr>
          <w:rFonts w:ascii="Arial" w:eastAsia="Times New Roman" w:hAnsi="Arial" w:cs="Arial"/>
          <w:lang w:val="tr-TR" w:eastAsia="tr-TR"/>
        </w:rPr>
        <w:t>Dolar’dır</w:t>
      </w:r>
      <w:proofErr w:type="gramEnd"/>
      <w:r w:rsidRPr="001649BE">
        <w:rPr>
          <w:rFonts w:ascii="Arial" w:eastAsia="Times New Roman" w:hAnsi="Arial" w:cs="Arial"/>
          <w:lang w:val="tr-TR" w:eastAsia="tr-TR"/>
        </w:rPr>
        <w:t>. (Bkz. Tablo 1)</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 xml:space="preserve">Bazı iktisadî faaliyet kollarında 1998 bazlı fiyatlarla 2014 yılı ilk dokuz ayında 2013 yılı aynı dönemine göre GSYH gelişme hızları şöyledir: Tarım-ormancılık ve balıkçılık %-3.0; Madencilik ve taş </w:t>
      </w:r>
      <w:proofErr w:type="gramStart"/>
      <w:r w:rsidRPr="001649BE">
        <w:rPr>
          <w:rFonts w:ascii="Arial" w:eastAsia="Times New Roman" w:hAnsi="Arial" w:cs="Arial"/>
          <w:lang w:val="tr-TR" w:eastAsia="tr-TR"/>
        </w:rPr>
        <w:t>ocakçılığı</w:t>
      </w:r>
      <w:proofErr w:type="gramEnd"/>
      <w:r w:rsidRPr="001649BE">
        <w:rPr>
          <w:rFonts w:ascii="Arial" w:eastAsia="Times New Roman" w:hAnsi="Arial" w:cs="Arial"/>
          <w:lang w:val="tr-TR" w:eastAsia="tr-TR"/>
        </w:rPr>
        <w:t xml:space="preserve"> %6.5; İmalât sanayii %3.5; İnşaat %2.9; Toptan ve perakende ticaret %1.4; Konaklama ve yiyecek hizmetleri %3.0; Ulaştırma ve depolama %3.0; Finans ve sigorta faaliyetleri %8.7; Gayrimenkul faaliyetleri %2.2; Eğitim %5.0; İnsan sağlığı ve sosyal hizmetler %4.9.</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 xml:space="preserve">Adrese Dayalı Nüfus Kayıt Sistemi’ne göre 31 Aralık 2013 itibarıyla Türkiye nüfusu </w:t>
      </w:r>
      <w:proofErr w:type="gramStart"/>
      <w:r w:rsidRPr="001649BE">
        <w:rPr>
          <w:rFonts w:ascii="Arial" w:eastAsia="Times New Roman" w:hAnsi="Arial" w:cs="Arial"/>
          <w:lang w:val="tr-TR" w:eastAsia="tr-TR"/>
        </w:rPr>
        <w:t>76,667,864</w:t>
      </w:r>
      <w:proofErr w:type="gramEnd"/>
      <w:r w:rsidRPr="001649BE">
        <w:rPr>
          <w:rFonts w:ascii="Arial" w:eastAsia="Times New Roman" w:hAnsi="Arial" w:cs="Arial"/>
          <w:lang w:val="tr-TR" w:eastAsia="tr-TR"/>
        </w:rPr>
        <w:t xml:space="preserve"> kişiden oluşmaktadır. Nüfusun %</w:t>
      </w:r>
      <w:proofErr w:type="gramStart"/>
      <w:r w:rsidRPr="001649BE">
        <w:rPr>
          <w:rFonts w:ascii="Arial" w:eastAsia="Times New Roman" w:hAnsi="Arial" w:cs="Arial"/>
          <w:lang w:val="tr-TR" w:eastAsia="tr-TR"/>
        </w:rPr>
        <w:t>50.2’sini</w:t>
      </w:r>
      <w:proofErr w:type="gramEnd"/>
      <w:r w:rsidRPr="001649BE">
        <w:rPr>
          <w:rFonts w:ascii="Arial" w:eastAsia="Times New Roman" w:hAnsi="Arial" w:cs="Arial"/>
          <w:lang w:val="tr-TR" w:eastAsia="tr-TR"/>
        </w:rPr>
        <w:t xml:space="preserve"> (38,473,360 kişi) erkekler, %49.8’sini (38,194,504 kişi) ise kadınlar oluşturmaktadır. Yıllık nüfus artış hızı 2012’de %012 iken, 2013’te %</w:t>
      </w:r>
      <w:proofErr w:type="gramStart"/>
      <w:r w:rsidRPr="001649BE">
        <w:rPr>
          <w:rFonts w:ascii="Arial" w:eastAsia="Times New Roman" w:hAnsi="Arial" w:cs="Arial"/>
          <w:lang w:val="tr-TR" w:eastAsia="tr-TR"/>
        </w:rPr>
        <w:t>013.7’ye</w:t>
      </w:r>
      <w:proofErr w:type="gramEnd"/>
      <w:r w:rsidRPr="001649BE">
        <w:rPr>
          <w:rFonts w:ascii="Arial" w:eastAsia="Times New Roman" w:hAnsi="Arial" w:cs="Arial"/>
          <w:lang w:val="tr-TR" w:eastAsia="tr-TR"/>
        </w:rPr>
        <w:t xml:space="preserve"> yükselmiştir.</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Kişi başına GSYH (KBGSYH) gelişmeleri şöyledir: Cari fiyatlarla KBGSYH; 2007’de 9.234 $ iken, 2009’da 8,578 $’a gerilemiştir. 2010 yılında tekrar yükselişe geçen gelir 10.079 $’a, 2012’de 10,469 $’a yükselmiştir. 2013 meblağı da benzer trendi izleyerek 10,782 $ olarak gerçekleşmiştir.</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Calibri" w:hAnsi="Arial" w:cs="Arial"/>
          <w:lang w:val="tr-TR" w:eastAsia="tr-TR"/>
        </w:rPr>
      </w:pPr>
      <w:r w:rsidRPr="001649BE">
        <w:rPr>
          <w:rFonts w:ascii="Arial" w:eastAsia="Calibri" w:hAnsi="Arial" w:cs="Arial"/>
          <w:lang w:val="tr-TR" w:eastAsia="tr-TR"/>
        </w:rPr>
        <w:t xml:space="preserve">Görünen o ki tüm dünyada olduğu gibi Türkiye de bir büyüme sorunu ile karşı karşıyadır. Daha düne kadar, evvelki dönemlere kıyasla mevcut kişi başına düşen GSYİH meblağıyla “orta gelir tuzağından” çıkabilme ümidinde olan Türkiye’nin tekrar aynı sarmala hem de derin biçimde girdiği ortaya çıkmaktadır. Bunda yine tüm dünya ekonomilerinde yaşanan üretim ve buna bağlı tüketim düşüklüklerinin rol oynadığı ifade edilebilir. Aslında, gelişen ve gelişmiş ülke büyüme oranları dikkate alındığında Türkiye’nin çok kötü seviyede olduğu söylenemez, fakat mevcut </w:t>
      </w:r>
      <w:proofErr w:type="gramStart"/>
      <w:r w:rsidRPr="001649BE">
        <w:rPr>
          <w:rFonts w:ascii="Arial" w:eastAsia="Calibri" w:hAnsi="Arial" w:cs="Arial"/>
          <w:lang w:val="tr-TR" w:eastAsia="tr-TR"/>
        </w:rPr>
        <w:t>konjonktürde</w:t>
      </w:r>
      <w:proofErr w:type="gramEnd"/>
      <w:r w:rsidRPr="001649BE">
        <w:rPr>
          <w:rFonts w:ascii="Arial" w:eastAsia="Calibri" w:hAnsi="Arial" w:cs="Arial"/>
          <w:lang w:val="tr-TR" w:eastAsia="tr-TR"/>
        </w:rPr>
        <w:t xml:space="preserve"> temkinli ve tedbirli olma gereği açıktır.</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b/>
          <w:i/>
          <w:lang w:val="tr-TR" w:eastAsia="tr-TR"/>
        </w:rPr>
      </w:pPr>
      <w:r w:rsidRPr="001649BE">
        <w:rPr>
          <w:rFonts w:ascii="Arial" w:eastAsia="Times New Roman" w:hAnsi="Arial" w:cs="Arial"/>
          <w:b/>
          <w:i/>
          <w:lang w:val="tr-TR" w:eastAsia="tr-TR"/>
        </w:rPr>
        <w:t>1-b) Sanayi</w:t>
      </w: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İmalât sanayiindeki üretim değişim oranları, alt sektörler itibariyle Tablo 2’de yer almaktadır.</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rPr>
          <w:rFonts w:ascii="Arial" w:eastAsia="Times New Roman" w:hAnsi="Arial" w:cs="Arial"/>
          <w:i/>
          <w:lang w:val="tr-TR" w:eastAsia="tr-TR"/>
        </w:rPr>
      </w:pPr>
      <w:r w:rsidRPr="001649BE">
        <w:rPr>
          <w:rFonts w:ascii="Arial" w:eastAsia="Times New Roman" w:hAnsi="Arial" w:cs="Arial"/>
          <w:i/>
          <w:lang w:val="tr-TR" w:eastAsia="tr-TR"/>
        </w:rPr>
        <w:t>Tablo 2: Üretim Artışı (Mevsim etkilerinden arındırılmış) (Ekim)</w:t>
      </w:r>
    </w:p>
    <w:tbl>
      <w:tblPr>
        <w:tblW w:w="927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3"/>
        <w:gridCol w:w="889"/>
        <w:gridCol w:w="937"/>
        <w:gridCol w:w="1379"/>
      </w:tblGrid>
      <w:tr w:rsidR="001649BE" w:rsidRPr="001649BE" w:rsidTr="00EE6E43">
        <w:tc>
          <w:tcPr>
            <w:tcW w:w="6073" w:type="dxa"/>
          </w:tcPr>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İKTİSADÎ FAALİYET KOLLARI</w:t>
            </w:r>
          </w:p>
        </w:tc>
        <w:tc>
          <w:tcPr>
            <w:tcW w:w="1826" w:type="dxa"/>
            <w:gridSpan w:val="2"/>
          </w:tcPr>
          <w:p w:rsidR="001649BE" w:rsidRPr="001649BE" w:rsidRDefault="001649BE" w:rsidP="001649BE">
            <w:pPr>
              <w:spacing w:after="0" w:line="240" w:lineRule="auto"/>
              <w:jc w:val="center"/>
              <w:rPr>
                <w:rFonts w:ascii="Arial" w:eastAsia="Times New Roman" w:hAnsi="Arial" w:cs="Arial"/>
                <w:lang w:val="tr-TR" w:eastAsia="tr-TR"/>
              </w:rPr>
            </w:pPr>
            <w:r w:rsidRPr="001649BE">
              <w:rPr>
                <w:rFonts w:ascii="Arial" w:eastAsia="Times New Roman" w:hAnsi="Arial" w:cs="Arial"/>
                <w:lang w:val="tr-TR" w:eastAsia="tr-TR"/>
              </w:rPr>
              <w:t>Üretim Endeksi</w:t>
            </w:r>
          </w:p>
          <w:p w:rsidR="001649BE" w:rsidRPr="001649BE" w:rsidRDefault="001649BE" w:rsidP="001649BE">
            <w:pPr>
              <w:spacing w:after="0" w:line="240" w:lineRule="auto"/>
              <w:jc w:val="center"/>
              <w:rPr>
                <w:rFonts w:ascii="Arial" w:eastAsia="Times New Roman" w:hAnsi="Arial" w:cs="Arial"/>
                <w:lang w:val="tr-TR" w:eastAsia="tr-TR"/>
              </w:rPr>
            </w:pPr>
            <w:r w:rsidRPr="001649BE">
              <w:rPr>
                <w:rFonts w:ascii="Arial" w:eastAsia="Times New Roman" w:hAnsi="Arial" w:cs="Arial"/>
                <w:lang w:val="tr-TR" w:eastAsia="tr-TR"/>
              </w:rPr>
              <w:t>(2010=100)</w:t>
            </w:r>
          </w:p>
        </w:tc>
        <w:tc>
          <w:tcPr>
            <w:tcW w:w="1379"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Değişim</w:t>
            </w:r>
          </w:p>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w:t>
            </w:r>
          </w:p>
        </w:tc>
      </w:tr>
      <w:tr w:rsidR="001649BE" w:rsidRPr="001649BE" w:rsidTr="00EE6E43">
        <w:tc>
          <w:tcPr>
            <w:tcW w:w="6073" w:type="dxa"/>
            <w:vAlign w:val="center"/>
          </w:tcPr>
          <w:p w:rsidR="001649BE" w:rsidRPr="001649BE" w:rsidRDefault="001649BE" w:rsidP="001649BE">
            <w:pPr>
              <w:spacing w:after="0" w:line="240" w:lineRule="auto"/>
              <w:jc w:val="both"/>
              <w:rPr>
                <w:rFonts w:ascii="Arial" w:eastAsia="Times New Roman" w:hAnsi="Arial" w:cs="Arial"/>
                <w:lang w:val="tr-TR" w:eastAsia="tr-TR"/>
              </w:rPr>
            </w:pPr>
          </w:p>
        </w:tc>
        <w:tc>
          <w:tcPr>
            <w:tcW w:w="889"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2013</w:t>
            </w:r>
          </w:p>
        </w:tc>
        <w:tc>
          <w:tcPr>
            <w:tcW w:w="937"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2014</w:t>
            </w:r>
          </w:p>
        </w:tc>
        <w:tc>
          <w:tcPr>
            <w:tcW w:w="1379"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2014/2013</w:t>
            </w:r>
          </w:p>
        </w:tc>
      </w:tr>
      <w:tr w:rsidR="001649BE" w:rsidRPr="001649BE" w:rsidTr="00EE6E43">
        <w:tc>
          <w:tcPr>
            <w:tcW w:w="6073" w:type="dxa"/>
          </w:tcPr>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TOPLAM SANAYİ</w:t>
            </w:r>
          </w:p>
        </w:tc>
        <w:tc>
          <w:tcPr>
            <w:tcW w:w="889"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121.8</w:t>
            </w:r>
          </w:p>
        </w:tc>
        <w:tc>
          <w:tcPr>
            <w:tcW w:w="937"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124.7</w:t>
            </w:r>
          </w:p>
        </w:tc>
        <w:tc>
          <w:tcPr>
            <w:tcW w:w="1379"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2.4</w:t>
            </w:r>
          </w:p>
        </w:tc>
      </w:tr>
      <w:tr w:rsidR="001649BE" w:rsidRPr="001649BE" w:rsidTr="00EE6E43">
        <w:tc>
          <w:tcPr>
            <w:tcW w:w="6073" w:type="dxa"/>
          </w:tcPr>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 xml:space="preserve">   Madencilik ve Taş Ocakçılığı Sektörü</w:t>
            </w:r>
          </w:p>
        </w:tc>
        <w:tc>
          <w:tcPr>
            <w:tcW w:w="889"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110.0</w:t>
            </w:r>
          </w:p>
        </w:tc>
        <w:tc>
          <w:tcPr>
            <w:tcW w:w="937"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117.2</w:t>
            </w:r>
          </w:p>
        </w:tc>
        <w:tc>
          <w:tcPr>
            <w:tcW w:w="1379"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6.6</w:t>
            </w:r>
          </w:p>
        </w:tc>
      </w:tr>
      <w:tr w:rsidR="001649BE" w:rsidRPr="001649BE" w:rsidTr="00EE6E43">
        <w:tc>
          <w:tcPr>
            <w:tcW w:w="6073" w:type="dxa"/>
          </w:tcPr>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 xml:space="preserve">   İmalât Sanayii Sektörü</w:t>
            </w:r>
          </w:p>
        </w:tc>
        <w:tc>
          <w:tcPr>
            <w:tcW w:w="889"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124.5</w:t>
            </w:r>
          </w:p>
        </w:tc>
        <w:tc>
          <w:tcPr>
            <w:tcW w:w="937"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127.0</w:t>
            </w:r>
          </w:p>
        </w:tc>
        <w:tc>
          <w:tcPr>
            <w:tcW w:w="1379"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w:t>
            </w:r>
          </w:p>
        </w:tc>
      </w:tr>
      <w:tr w:rsidR="001649BE" w:rsidRPr="001649BE" w:rsidTr="00EE6E43">
        <w:tc>
          <w:tcPr>
            <w:tcW w:w="6073" w:type="dxa"/>
          </w:tcPr>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 xml:space="preserve">   Elektrik, Gaz, Buhar ve İklimlendirme Üretimi ve Dağıtımı</w:t>
            </w:r>
          </w:p>
        </w:tc>
        <w:tc>
          <w:tcPr>
            <w:tcW w:w="889"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109.8</w:t>
            </w:r>
          </w:p>
        </w:tc>
        <w:tc>
          <w:tcPr>
            <w:tcW w:w="937"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112.9</w:t>
            </w:r>
          </w:p>
        </w:tc>
        <w:tc>
          <w:tcPr>
            <w:tcW w:w="1379"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2.9</w:t>
            </w:r>
          </w:p>
        </w:tc>
      </w:tr>
    </w:tbl>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Kaynak: TÜİK</w:t>
      </w:r>
    </w:p>
    <w:p w:rsidR="00E22BD7" w:rsidRDefault="00E22BD7">
      <w:pPr>
        <w:rPr>
          <w:rFonts w:ascii="Arial" w:eastAsia="Times New Roman" w:hAnsi="Arial" w:cs="Arial"/>
          <w:lang w:val="tr-TR" w:eastAsia="tr-TR"/>
        </w:rPr>
      </w:pPr>
      <w:r>
        <w:rPr>
          <w:rFonts w:ascii="Arial" w:eastAsia="Times New Roman" w:hAnsi="Arial" w:cs="Arial"/>
          <w:lang w:val="tr-TR" w:eastAsia="tr-TR"/>
        </w:rPr>
        <w:br w:type="page"/>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2010=100 temel yıllı sanayi endeksine göre, 2013 yılı ile kıyaslandığında, 2014 Ekim’inde sanayi üretiminde az da olsa artış olduğu görülmektedir. 2014 Ekim’inde tüm alt sektörlerde üretim artışı meydana gelmiştir. (Bkz. Tablo 2)</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rPr>
          <w:rFonts w:ascii="Arial" w:eastAsia="Times New Roman" w:hAnsi="Arial" w:cs="Arial"/>
          <w:i/>
          <w:lang w:val="tr-TR" w:eastAsia="tr-TR"/>
        </w:rPr>
      </w:pPr>
      <w:r w:rsidRPr="001649BE">
        <w:rPr>
          <w:rFonts w:ascii="Arial" w:eastAsia="Times New Roman" w:hAnsi="Arial" w:cs="Arial"/>
          <w:i/>
          <w:lang w:val="tr-TR" w:eastAsia="tr-TR"/>
        </w:rPr>
        <w:t>Tablo 3: Kapasite Kullanım Oranları (Mevsim etkilerinden arındırılmış)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0"/>
        <w:gridCol w:w="1080"/>
        <w:gridCol w:w="1080"/>
        <w:gridCol w:w="1080"/>
      </w:tblGrid>
      <w:tr w:rsidR="001649BE" w:rsidRPr="001649BE" w:rsidTr="00EE6E43">
        <w:tc>
          <w:tcPr>
            <w:tcW w:w="1870" w:type="dxa"/>
          </w:tcPr>
          <w:p w:rsidR="001649BE" w:rsidRPr="001649BE" w:rsidRDefault="001649BE" w:rsidP="001649BE">
            <w:pPr>
              <w:spacing w:after="0" w:line="240" w:lineRule="auto"/>
              <w:rPr>
                <w:rFonts w:ascii="Arial" w:eastAsia="Times New Roman" w:hAnsi="Arial" w:cs="Arial"/>
                <w:lang w:val="tr-TR" w:eastAsia="tr-TR"/>
              </w:rPr>
            </w:pPr>
          </w:p>
        </w:tc>
        <w:tc>
          <w:tcPr>
            <w:tcW w:w="108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2012</w:t>
            </w:r>
          </w:p>
        </w:tc>
        <w:tc>
          <w:tcPr>
            <w:tcW w:w="108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2013</w:t>
            </w:r>
          </w:p>
        </w:tc>
        <w:tc>
          <w:tcPr>
            <w:tcW w:w="108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2014</w:t>
            </w:r>
          </w:p>
        </w:tc>
      </w:tr>
      <w:tr w:rsidR="001649BE" w:rsidRPr="001649BE" w:rsidTr="00EE6E43">
        <w:tc>
          <w:tcPr>
            <w:tcW w:w="1870"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Ocak</w:t>
            </w:r>
          </w:p>
        </w:tc>
        <w:tc>
          <w:tcPr>
            <w:tcW w:w="1080"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75.8</w:t>
            </w:r>
          </w:p>
        </w:tc>
        <w:tc>
          <w:tcPr>
            <w:tcW w:w="108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73.6</w:t>
            </w:r>
          </w:p>
        </w:tc>
        <w:tc>
          <w:tcPr>
            <w:tcW w:w="1080"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74.9</w:t>
            </w:r>
          </w:p>
        </w:tc>
      </w:tr>
      <w:tr w:rsidR="001649BE" w:rsidRPr="001649BE" w:rsidTr="00EE6E43">
        <w:tc>
          <w:tcPr>
            <w:tcW w:w="1870"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Şubat</w:t>
            </w:r>
          </w:p>
        </w:tc>
        <w:tc>
          <w:tcPr>
            <w:tcW w:w="1080"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74.8</w:t>
            </w:r>
          </w:p>
        </w:tc>
        <w:tc>
          <w:tcPr>
            <w:tcW w:w="108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73.8</w:t>
            </w:r>
          </w:p>
        </w:tc>
        <w:tc>
          <w:tcPr>
            <w:tcW w:w="1080"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74.7</w:t>
            </w:r>
          </w:p>
        </w:tc>
      </w:tr>
      <w:tr w:rsidR="001649BE" w:rsidRPr="001649BE" w:rsidTr="00EE6E43">
        <w:tc>
          <w:tcPr>
            <w:tcW w:w="1870"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Mart</w:t>
            </w:r>
          </w:p>
        </w:tc>
        <w:tc>
          <w:tcPr>
            <w:tcW w:w="1080"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75.0</w:t>
            </w:r>
          </w:p>
        </w:tc>
        <w:tc>
          <w:tcPr>
            <w:tcW w:w="108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74.2</w:t>
            </w:r>
          </w:p>
        </w:tc>
        <w:tc>
          <w:tcPr>
            <w:tcW w:w="1080"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74.5</w:t>
            </w:r>
          </w:p>
        </w:tc>
      </w:tr>
      <w:tr w:rsidR="001649BE" w:rsidRPr="001649BE" w:rsidTr="00EE6E43">
        <w:tc>
          <w:tcPr>
            <w:tcW w:w="1870"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Nisan</w:t>
            </w:r>
          </w:p>
        </w:tc>
        <w:tc>
          <w:tcPr>
            <w:tcW w:w="1080"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75.0</w:t>
            </w:r>
          </w:p>
        </w:tc>
        <w:tc>
          <w:tcPr>
            <w:tcW w:w="108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74.0</w:t>
            </w:r>
          </w:p>
        </w:tc>
        <w:tc>
          <w:tcPr>
            <w:tcW w:w="1080"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74.8</w:t>
            </w:r>
          </w:p>
        </w:tc>
      </w:tr>
      <w:tr w:rsidR="001649BE" w:rsidRPr="001649BE" w:rsidTr="00EE6E43">
        <w:tc>
          <w:tcPr>
            <w:tcW w:w="1870"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Mayıs</w:t>
            </w:r>
          </w:p>
        </w:tc>
        <w:tc>
          <w:tcPr>
            <w:tcW w:w="1080"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74.3</w:t>
            </w:r>
          </w:p>
        </w:tc>
        <w:tc>
          <w:tcPr>
            <w:tcW w:w="108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74.5</w:t>
            </w:r>
          </w:p>
        </w:tc>
        <w:tc>
          <w:tcPr>
            <w:tcW w:w="1080"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74.2</w:t>
            </w:r>
          </w:p>
        </w:tc>
      </w:tr>
      <w:tr w:rsidR="001649BE" w:rsidRPr="001649BE" w:rsidTr="00EE6E43">
        <w:tc>
          <w:tcPr>
            <w:tcW w:w="1870"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Haziran</w:t>
            </w:r>
          </w:p>
        </w:tc>
        <w:tc>
          <w:tcPr>
            <w:tcW w:w="1080"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73.7</w:t>
            </w:r>
          </w:p>
        </w:tc>
        <w:tc>
          <w:tcPr>
            <w:tcW w:w="108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74.6</w:t>
            </w:r>
          </w:p>
        </w:tc>
        <w:tc>
          <w:tcPr>
            <w:tcW w:w="1080"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74.6</w:t>
            </w:r>
          </w:p>
        </w:tc>
      </w:tr>
      <w:tr w:rsidR="001649BE" w:rsidRPr="001649BE" w:rsidTr="00EE6E43">
        <w:tc>
          <w:tcPr>
            <w:tcW w:w="1870"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Temmuz</w:t>
            </w:r>
          </w:p>
        </w:tc>
        <w:tc>
          <w:tcPr>
            <w:tcW w:w="1080"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74.0</w:t>
            </w:r>
          </w:p>
        </w:tc>
        <w:tc>
          <w:tcPr>
            <w:tcW w:w="108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74.7</w:t>
            </w:r>
          </w:p>
        </w:tc>
        <w:tc>
          <w:tcPr>
            <w:tcW w:w="108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74.2</w:t>
            </w:r>
          </w:p>
        </w:tc>
      </w:tr>
      <w:tr w:rsidR="001649BE" w:rsidRPr="001649BE" w:rsidTr="00EE6E43">
        <w:tc>
          <w:tcPr>
            <w:tcW w:w="1870"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Ağustos</w:t>
            </w:r>
          </w:p>
        </w:tc>
        <w:tc>
          <w:tcPr>
            <w:tcW w:w="1080"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73.6</w:t>
            </w:r>
          </w:p>
        </w:tc>
        <w:tc>
          <w:tcPr>
            <w:tcW w:w="108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74.9</w:t>
            </w:r>
          </w:p>
        </w:tc>
        <w:tc>
          <w:tcPr>
            <w:tcW w:w="108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74.1</w:t>
            </w:r>
          </w:p>
        </w:tc>
      </w:tr>
      <w:tr w:rsidR="001649BE" w:rsidRPr="001649BE" w:rsidTr="00EE6E43">
        <w:tc>
          <w:tcPr>
            <w:tcW w:w="1870"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Eylül</w:t>
            </w:r>
          </w:p>
        </w:tc>
        <w:tc>
          <w:tcPr>
            <w:tcW w:w="1080"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73.7</w:t>
            </w:r>
          </w:p>
        </w:tc>
        <w:tc>
          <w:tcPr>
            <w:tcW w:w="108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75.1</w:t>
            </w:r>
          </w:p>
        </w:tc>
        <w:tc>
          <w:tcPr>
            <w:tcW w:w="108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74.1</w:t>
            </w:r>
          </w:p>
        </w:tc>
      </w:tr>
      <w:tr w:rsidR="001649BE" w:rsidRPr="001649BE" w:rsidTr="00EE6E43">
        <w:tc>
          <w:tcPr>
            <w:tcW w:w="1870"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Ekim</w:t>
            </w:r>
          </w:p>
        </w:tc>
        <w:tc>
          <w:tcPr>
            <w:tcW w:w="1080"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73.9</w:t>
            </w:r>
          </w:p>
        </w:tc>
        <w:tc>
          <w:tcPr>
            <w:tcW w:w="108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75.5</w:t>
            </w:r>
          </w:p>
        </w:tc>
        <w:tc>
          <w:tcPr>
            <w:tcW w:w="108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74.1</w:t>
            </w:r>
          </w:p>
        </w:tc>
      </w:tr>
      <w:tr w:rsidR="001649BE" w:rsidRPr="001649BE" w:rsidTr="00EE6E43">
        <w:tc>
          <w:tcPr>
            <w:tcW w:w="1870"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Kasım</w:t>
            </w:r>
          </w:p>
        </w:tc>
        <w:tc>
          <w:tcPr>
            <w:tcW w:w="1080"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73.4</w:t>
            </w:r>
          </w:p>
        </w:tc>
        <w:tc>
          <w:tcPr>
            <w:tcW w:w="108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75.0</w:t>
            </w:r>
          </w:p>
        </w:tc>
        <w:tc>
          <w:tcPr>
            <w:tcW w:w="108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74.0</w:t>
            </w:r>
          </w:p>
        </w:tc>
      </w:tr>
      <w:tr w:rsidR="001649BE" w:rsidRPr="001649BE" w:rsidTr="00EE6E43">
        <w:tc>
          <w:tcPr>
            <w:tcW w:w="1870"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Aralık</w:t>
            </w:r>
          </w:p>
        </w:tc>
        <w:tc>
          <w:tcPr>
            <w:tcW w:w="1080"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73.6</w:t>
            </w:r>
          </w:p>
        </w:tc>
        <w:tc>
          <w:tcPr>
            <w:tcW w:w="108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75.8</w:t>
            </w:r>
          </w:p>
        </w:tc>
        <w:tc>
          <w:tcPr>
            <w:tcW w:w="108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74.4</w:t>
            </w:r>
          </w:p>
        </w:tc>
      </w:tr>
    </w:tbl>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Kaynak: TCMB</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2014 yılında aylar itibariyle kapasite kullanım oranlarında (KKO), 2013 ile kıyaslandığında, Mayıs ayı itibariyle düşüşler meydana geldiği görülmektedir. 2013 yılı ortalama KKO %</w:t>
      </w:r>
      <w:proofErr w:type="gramStart"/>
      <w:r w:rsidRPr="001649BE">
        <w:rPr>
          <w:rFonts w:ascii="Arial" w:eastAsia="Times New Roman" w:hAnsi="Arial" w:cs="Arial"/>
          <w:lang w:val="tr-TR" w:eastAsia="tr-TR"/>
        </w:rPr>
        <w:t>74.6</w:t>
      </w:r>
      <w:proofErr w:type="gramEnd"/>
      <w:r w:rsidRPr="001649BE">
        <w:rPr>
          <w:rFonts w:ascii="Arial" w:eastAsia="Times New Roman" w:hAnsi="Arial" w:cs="Arial"/>
          <w:lang w:val="tr-TR" w:eastAsia="tr-TR"/>
        </w:rPr>
        <w:t xml:space="preserve"> seviyesinde iken 2014’te bu oran %74.4 olarak gerçekleşmiştir. (Bkz. Tablo 3)</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i/>
          <w:lang w:val="tr-TR" w:eastAsia="tr-TR"/>
        </w:rPr>
      </w:pPr>
      <w:r w:rsidRPr="001649BE">
        <w:rPr>
          <w:rFonts w:ascii="Arial" w:eastAsia="Times New Roman" w:hAnsi="Arial" w:cs="Arial"/>
          <w:i/>
          <w:lang w:val="tr-TR" w:eastAsia="tr-TR"/>
        </w:rPr>
        <w:t>Tablo 4: Tam Kapasite ile Çalışamama Sebepleri (%) (Ekim)</w:t>
      </w:r>
    </w:p>
    <w:tbl>
      <w:tblPr>
        <w:tblW w:w="7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1620"/>
        <w:gridCol w:w="1620"/>
      </w:tblGrid>
      <w:tr w:rsidR="001649BE" w:rsidRPr="001649BE" w:rsidTr="00EE6E43">
        <w:tc>
          <w:tcPr>
            <w:tcW w:w="4748" w:type="dxa"/>
          </w:tcPr>
          <w:p w:rsidR="001649BE" w:rsidRPr="001649BE" w:rsidRDefault="001649BE" w:rsidP="001649BE">
            <w:pPr>
              <w:spacing w:after="0" w:line="240" w:lineRule="auto"/>
              <w:rPr>
                <w:rFonts w:ascii="Arial" w:eastAsia="Times New Roman" w:hAnsi="Arial" w:cs="Arial"/>
                <w:lang w:val="tr-TR" w:eastAsia="tr-TR"/>
              </w:rPr>
            </w:pPr>
          </w:p>
        </w:tc>
        <w:tc>
          <w:tcPr>
            <w:tcW w:w="162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2013</w:t>
            </w:r>
          </w:p>
        </w:tc>
        <w:tc>
          <w:tcPr>
            <w:tcW w:w="162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2014</w:t>
            </w:r>
          </w:p>
        </w:tc>
      </w:tr>
      <w:tr w:rsidR="001649BE" w:rsidRPr="001649BE" w:rsidTr="00EE6E43">
        <w:tc>
          <w:tcPr>
            <w:tcW w:w="4748" w:type="dxa"/>
            <w:vAlign w:val="bottom"/>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Kısıtlayan Faktör Yoktur</w:t>
            </w:r>
          </w:p>
        </w:tc>
        <w:tc>
          <w:tcPr>
            <w:tcW w:w="1620"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46.6</w:t>
            </w:r>
          </w:p>
        </w:tc>
        <w:tc>
          <w:tcPr>
            <w:tcW w:w="1620"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45.4</w:t>
            </w:r>
          </w:p>
        </w:tc>
      </w:tr>
      <w:tr w:rsidR="001649BE" w:rsidRPr="001649BE" w:rsidTr="00EE6E43">
        <w:tc>
          <w:tcPr>
            <w:tcW w:w="4748" w:type="dxa"/>
            <w:vAlign w:val="bottom"/>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Talep Yetersizliği</w:t>
            </w:r>
          </w:p>
        </w:tc>
        <w:tc>
          <w:tcPr>
            <w:tcW w:w="1620"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19.8</w:t>
            </w:r>
          </w:p>
        </w:tc>
        <w:tc>
          <w:tcPr>
            <w:tcW w:w="1620"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21.2</w:t>
            </w:r>
          </w:p>
        </w:tc>
      </w:tr>
      <w:tr w:rsidR="001649BE" w:rsidRPr="001649BE" w:rsidTr="00EE6E43">
        <w:tc>
          <w:tcPr>
            <w:tcW w:w="4748" w:type="dxa"/>
            <w:vAlign w:val="bottom"/>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İş gücü Yetersizliği</w:t>
            </w:r>
          </w:p>
        </w:tc>
        <w:tc>
          <w:tcPr>
            <w:tcW w:w="1620"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9.6</w:t>
            </w:r>
          </w:p>
        </w:tc>
        <w:tc>
          <w:tcPr>
            <w:tcW w:w="1620"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9.5</w:t>
            </w:r>
          </w:p>
        </w:tc>
      </w:tr>
      <w:tr w:rsidR="001649BE" w:rsidRPr="001649BE" w:rsidTr="00EE6E43">
        <w:tc>
          <w:tcPr>
            <w:tcW w:w="4748" w:type="dxa"/>
            <w:vAlign w:val="bottom"/>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Ham madde-Ekipman Yetersizliği</w:t>
            </w:r>
          </w:p>
        </w:tc>
        <w:tc>
          <w:tcPr>
            <w:tcW w:w="1620"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10.2</w:t>
            </w:r>
          </w:p>
        </w:tc>
        <w:tc>
          <w:tcPr>
            <w:tcW w:w="1620"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9.8</w:t>
            </w:r>
          </w:p>
        </w:tc>
      </w:tr>
      <w:tr w:rsidR="001649BE" w:rsidRPr="001649BE" w:rsidTr="00EE6E43">
        <w:tc>
          <w:tcPr>
            <w:tcW w:w="4748" w:type="dxa"/>
            <w:vAlign w:val="bottom"/>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Malî İmkânsızlıklar</w:t>
            </w:r>
          </w:p>
        </w:tc>
        <w:tc>
          <w:tcPr>
            <w:tcW w:w="1620"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8.9</w:t>
            </w:r>
          </w:p>
        </w:tc>
        <w:tc>
          <w:tcPr>
            <w:tcW w:w="1620"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8.5</w:t>
            </w:r>
          </w:p>
        </w:tc>
      </w:tr>
      <w:tr w:rsidR="001649BE" w:rsidRPr="001649BE" w:rsidTr="00EE6E43">
        <w:tc>
          <w:tcPr>
            <w:tcW w:w="4748" w:type="dxa"/>
            <w:vAlign w:val="bottom"/>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Diğer</w:t>
            </w:r>
          </w:p>
        </w:tc>
        <w:tc>
          <w:tcPr>
            <w:tcW w:w="1620"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4.9</w:t>
            </w:r>
          </w:p>
        </w:tc>
        <w:tc>
          <w:tcPr>
            <w:tcW w:w="1620"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5.6</w:t>
            </w:r>
          </w:p>
        </w:tc>
      </w:tr>
    </w:tbl>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Kaynak: TCMB</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 xml:space="preserve">Merkez Bankası, İktisadî Yönelim Anketi (İYA) ve Reel Kesim Güven Endeksi (RKGE) verilerine göre 2014 yılı Ekim ayında; tam kapasite ile çalışamamaya ilişkin ilk sırada belirtilen sebep, ‘talep </w:t>
      </w:r>
      <w:proofErr w:type="spellStart"/>
      <w:r w:rsidRPr="001649BE">
        <w:rPr>
          <w:rFonts w:ascii="Arial" w:eastAsia="Times New Roman" w:hAnsi="Arial" w:cs="Arial"/>
          <w:lang w:val="tr-TR" w:eastAsia="tr-TR"/>
        </w:rPr>
        <w:t>yetersizliği’dir</w:t>
      </w:r>
      <w:proofErr w:type="spellEnd"/>
      <w:r w:rsidRPr="001649BE">
        <w:rPr>
          <w:rFonts w:ascii="Arial" w:eastAsia="Times New Roman" w:hAnsi="Arial" w:cs="Arial"/>
          <w:lang w:val="tr-TR" w:eastAsia="tr-TR"/>
        </w:rPr>
        <w:t>. Ardından, ‘ham madde-</w:t>
      </w:r>
      <w:proofErr w:type="gramStart"/>
      <w:r w:rsidRPr="001649BE">
        <w:rPr>
          <w:rFonts w:ascii="Arial" w:eastAsia="Times New Roman" w:hAnsi="Arial" w:cs="Arial"/>
          <w:lang w:val="tr-TR" w:eastAsia="tr-TR"/>
        </w:rPr>
        <w:t>ekipman</w:t>
      </w:r>
      <w:proofErr w:type="gramEnd"/>
      <w:r w:rsidRPr="001649BE">
        <w:rPr>
          <w:rFonts w:ascii="Arial" w:eastAsia="Times New Roman" w:hAnsi="Arial" w:cs="Arial"/>
          <w:lang w:val="tr-TR" w:eastAsia="tr-TR"/>
        </w:rPr>
        <w:t xml:space="preserve"> yetersizliği’ belirtilmiştir. Kısıtlayıcı herhangi bir faktörün olmadığını belirtenlerin sayısı, 2013 Ekim’ine göre çok az da olsa düşmekle beraber hâlen yüksek olup oran %</w:t>
      </w:r>
      <w:proofErr w:type="gramStart"/>
      <w:r w:rsidRPr="001649BE">
        <w:rPr>
          <w:rFonts w:ascii="Arial" w:eastAsia="Times New Roman" w:hAnsi="Arial" w:cs="Arial"/>
          <w:lang w:val="tr-TR" w:eastAsia="tr-TR"/>
        </w:rPr>
        <w:t>45.4’tür</w:t>
      </w:r>
      <w:proofErr w:type="gramEnd"/>
      <w:r w:rsidRPr="001649BE">
        <w:rPr>
          <w:rFonts w:ascii="Arial" w:eastAsia="Times New Roman" w:hAnsi="Arial" w:cs="Arial"/>
          <w:lang w:val="tr-TR" w:eastAsia="tr-TR"/>
        </w:rPr>
        <w:t>. (Bkz. Tablo 4)</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rPr>
          <w:rFonts w:ascii="Arial" w:eastAsia="Times New Roman" w:hAnsi="Arial" w:cs="Arial"/>
          <w:i/>
          <w:lang w:val="tr-TR" w:eastAsia="tr-TR"/>
        </w:rPr>
      </w:pPr>
      <w:r w:rsidRPr="001649BE">
        <w:rPr>
          <w:rFonts w:ascii="Arial" w:eastAsia="Times New Roman" w:hAnsi="Arial" w:cs="Arial"/>
          <w:i/>
          <w:lang w:val="tr-TR" w:eastAsia="tr-TR"/>
        </w:rPr>
        <w:t>Tablo 5: Kurulan/Kapanan Şirket, Kooperatif ve İşletme (Ocak-Kasım)</w:t>
      </w:r>
    </w:p>
    <w:tbl>
      <w:tblPr>
        <w:tblW w:w="8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08"/>
        <w:gridCol w:w="936"/>
        <w:gridCol w:w="1058"/>
        <w:gridCol w:w="1461"/>
      </w:tblGrid>
      <w:tr w:rsidR="001649BE" w:rsidRPr="001649BE" w:rsidTr="00EE6E43">
        <w:tc>
          <w:tcPr>
            <w:tcW w:w="5508" w:type="dxa"/>
          </w:tcPr>
          <w:p w:rsidR="001649BE" w:rsidRPr="001649BE" w:rsidRDefault="001649BE" w:rsidP="001649BE">
            <w:pPr>
              <w:spacing w:after="0" w:line="240" w:lineRule="auto"/>
              <w:rPr>
                <w:rFonts w:ascii="Arial" w:eastAsia="Times New Roman" w:hAnsi="Arial" w:cs="Arial"/>
                <w:lang w:val="tr-TR" w:eastAsia="tr-TR"/>
              </w:rPr>
            </w:pPr>
          </w:p>
        </w:tc>
        <w:tc>
          <w:tcPr>
            <w:tcW w:w="936"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2013</w:t>
            </w:r>
          </w:p>
        </w:tc>
        <w:tc>
          <w:tcPr>
            <w:tcW w:w="1058"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2014</w:t>
            </w:r>
          </w:p>
        </w:tc>
        <w:tc>
          <w:tcPr>
            <w:tcW w:w="146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Değişim (%)</w:t>
            </w:r>
          </w:p>
        </w:tc>
      </w:tr>
      <w:tr w:rsidR="001649BE" w:rsidRPr="001649BE" w:rsidTr="00EE6E43">
        <w:tc>
          <w:tcPr>
            <w:tcW w:w="5508"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Açılan şirket, kooperatif ve gerçek kişi ticarî işletme</w:t>
            </w:r>
          </w:p>
        </w:tc>
        <w:tc>
          <w:tcPr>
            <w:tcW w:w="936"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97,962</w:t>
            </w:r>
          </w:p>
        </w:tc>
        <w:tc>
          <w:tcPr>
            <w:tcW w:w="1058"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115,590</w:t>
            </w:r>
          </w:p>
        </w:tc>
        <w:tc>
          <w:tcPr>
            <w:tcW w:w="1461"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17.99</w:t>
            </w:r>
          </w:p>
        </w:tc>
      </w:tr>
      <w:tr w:rsidR="001649BE" w:rsidRPr="001649BE" w:rsidTr="00EE6E43">
        <w:tc>
          <w:tcPr>
            <w:tcW w:w="5508"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Tasfiyedeki şirket ve kooperatif</w:t>
            </w:r>
          </w:p>
        </w:tc>
        <w:tc>
          <w:tcPr>
            <w:tcW w:w="936"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17,959</w:t>
            </w:r>
          </w:p>
        </w:tc>
        <w:tc>
          <w:tcPr>
            <w:tcW w:w="1058"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13,634</w:t>
            </w:r>
          </w:p>
        </w:tc>
        <w:tc>
          <w:tcPr>
            <w:tcW w:w="1461"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-24.08</w:t>
            </w:r>
          </w:p>
        </w:tc>
      </w:tr>
      <w:tr w:rsidR="001649BE" w:rsidRPr="001649BE" w:rsidTr="00EE6E43">
        <w:tc>
          <w:tcPr>
            <w:tcW w:w="5508"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Kapanan şirket, kooperatif ve gerçek kişi ticarî işletme</w:t>
            </w:r>
          </w:p>
        </w:tc>
        <w:tc>
          <w:tcPr>
            <w:tcW w:w="936"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32,656</w:t>
            </w:r>
          </w:p>
        </w:tc>
        <w:tc>
          <w:tcPr>
            <w:tcW w:w="1058"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32,252</w:t>
            </w:r>
          </w:p>
        </w:tc>
        <w:tc>
          <w:tcPr>
            <w:tcW w:w="1461"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-1.23</w:t>
            </w:r>
          </w:p>
        </w:tc>
      </w:tr>
    </w:tbl>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Kaynak: TOBB</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2013 Ocak-Kasım dönemine göre 2014 yılında yeni şirket, kooperatif ve gerçek kişi ticarî işletme açılışlarında belirgin bir artış meydana gelmiş olup oran %18 civarındadır. Buna karşılık; kapanan şirket, kooperatif ve gerçek kişi ticarî işletme sayısında meydana gelen azalma %1 civarındadır. Öte yandan, tasfiyedeki şirket ve kooperatif sayısı da önemli ölçüde azalmıştır. (Bkz. Tablo 5)</w:t>
      </w:r>
    </w:p>
    <w:p w:rsidR="00E22BD7" w:rsidRDefault="00E22BD7">
      <w:pPr>
        <w:rPr>
          <w:rFonts w:ascii="Arial" w:eastAsia="Times New Roman" w:hAnsi="Arial" w:cs="Arial"/>
          <w:lang w:val="tr-TR" w:eastAsia="tr-TR"/>
        </w:rPr>
      </w:pPr>
      <w:r>
        <w:rPr>
          <w:rFonts w:ascii="Arial" w:eastAsia="Times New Roman" w:hAnsi="Arial" w:cs="Arial"/>
          <w:lang w:val="tr-TR" w:eastAsia="tr-TR"/>
        </w:rPr>
        <w:br w:type="page"/>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b/>
          <w:i/>
          <w:lang w:val="tr-TR" w:eastAsia="tr-TR"/>
        </w:rPr>
      </w:pPr>
      <w:r w:rsidRPr="001649BE">
        <w:rPr>
          <w:rFonts w:ascii="Arial" w:eastAsia="Times New Roman" w:hAnsi="Arial" w:cs="Arial"/>
          <w:b/>
          <w:i/>
          <w:lang w:val="tr-TR" w:eastAsia="tr-TR"/>
        </w:rPr>
        <w:t>1-c) İstihdam</w:t>
      </w: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 xml:space="preserve">TÜİK Hane Halkı İş Gücü Anketi sonuçlarına göre, 2013 ve 2014 Eylül döneminde </w:t>
      </w:r>
      <w:r w:rsidRPr="001649BE">
        <w:rPr>
          <w:rFonts w:ascii="Arial" w:eastAsia="Times New Roman" w:hAnsi="Arial" w:cs="Arial"/>
          <w:i/>
          <w:lang w:val="tr-TR" w:eastAsia="tr-TR"/>
        </w:rPr>
        <w:t xml:space="preserve">(Ağustos-Eylül-Ekim) </w:t>
      </w:r>
      <w:r w:rsidRPr="001649BE">
        <w:rPr>
          <w:rFonts w:ascii="Arial" w:eastAsia="Times New Roman" w:hAnsi="Arial" w:cs="Arial"/>
          <w:lang w:val="tr-TR" w:eastAsia="tr-TR"/>
        </w:rPr>
        <w:t>temel işgücü verileri Tablo 6’da yer almaktadır.</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rPr>
          <w:rFonts w:ascii="Arial" w:eastAsia="Times New Roman" w:hAnsi="Arial" w:cs="Arial"/>
          <w:i/>
          <w:lang w:val="tr-TR" w:eastAsia="tr-TR"/>
        </w:rPr>
      </w:pPr>
      <w:r w:rsidRPr="001649BE">
        <w:rPr>
          <w:rFonts w:ascii="Arial" w:eastAsia="Times New Roman" w:hAnsi="Arial" w:cs="Arial"/>
          <w:i/>
          <w:lang w:val="tr-TR" w:eastAsia="tr-TR"/>
        </w:rPr>
        <w:t>Tablo 6: Temel İşgücü Verileri (Mevsim etkilerinden arındırılmış) (000 kişi) (Eylül)</w:t>
      </w:r>
    </w:p>
    <w:tbl>
      <w:tblPr>
        <w:tblW w:w="8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430"/>
        <w:gridCol w:w="1440"/>
        <w:gridCol w:w="1440"/>
      </w:tblGrid>
      <w:tr w:rsidR="001649BE" w:rsidRPr="001649BE" w:rsidTr="00EE6E43">
        <w:trPr>
          <w:trHeight w:val="233"/>
        </w:trPr>
        <w:tc>
          <w:tcPr>
            <w:tcW w:w="5430" w:type="dxa"/>
          </w:tcPr>
          <w:p w:rsidR="001649BE" w:rsidRPr="001649BE" w:rsidRDefault="001649BE" w:rsidP="001649BE">
            <w:pPr>
              <w:spacing w:after="0" w:line="240" w:lineRule="auto"/>
              <w:rPr>
                <w:rFonts w:ascii="Arial" w:eastAsia="Times New Roman" w:hAnsi="Arial" w:cs="Arial"/>
                <w:snapToGrid w:val="0"/>
                <w:color w:val="000000"/>
                <w:lang w:val="tr-TR" w:eastAsia="tr-TR"/>
              </w:rPr>
            </w:pPr>
          </w:p>
        </w:tc>
        <w:tc>
          <w:tcPr>
            <w:tcW w:w="1440" w:type="dxa"/>
          </w:tcPr>
          <w:p w:rsidR="001649BE" w:rsidRPr="001649BE" w:rsidRDefault="001649BE" w:rsidP="001649BE">
            <w:pPr>
              <w:spacing w:after="0" w:line="240" w:lineRule="auto"/>
              <w:jc w:val="right"/>
              <w:rPr>
                <w:rFonts w:ascii="Arial" w:eastAsia="Times New Roman" w:hAnsi="Arial" w:cs="Arial"/>
                <w:snapToGrid w:val="0"/>
                <w:color w:val="000000"/>
                <w:lang w:val="tr-TR" w:eastAsia="tr-TR"/>
              </w:rPr>
            </w:pPr>
            <w:r w:rsidRPr="001649BE">
              <w:rPr>
                <w:rFonts w:ascii="Arial" w:eastAsia="Times New Roman" w:hAnsi="Arial" w:cs="Arial"/>
                <w:snapToGrid w:val="0"/>
                <w:color w:val="000000"/>
                <w:lang w:val="tr-TR" w:eastAsia="tr-TR"/>
              </w:rPr>
              <w:t>2013</w:t>
            </w:r>
          </w:p>
        </w:tc>
        <w:tc>
          <w:tcPr>
            <w:tcW w:w="1440" w:type="dxa"/>
          </w:tcPr>
          <w:p w:rsidR="001649BE" w:rsidRPr="001649BE" w:rsidRDefault="001649BE" w:rsidP="001649BE">
            <w:pPr>
              <w:spacing w:after="0" w:line="240" w:lineRule="auto"/>
              <w:jc w:val="right"/>
              <w:rPr>
                <w:rFonts w:ascii="Arial" w:eastAsia="Times New Roman" w:hAnsi="Arial" w:cs="Arial"/>
                <w:snapToGrid w:val="0"/>
                <w:color w:val="000000"/>
                <w:lang w:val="tr-TR" w:eastAsia="tr-TR"/>
              </w:rPr>
            </w:pPr>
            <w:r w:rsidRPr="001649BE">
              <w:rPr>
                <w:rFonts w:ascii="Arial" w:eastAsia="Times New Roman" w:hAnsi="Arial" w:cs="Arial"/>
                <w:snapToGrid w:val="0"/>
                <w:color w:val="000000"/>
                <w:lang w:val="tr-TR" w:eastAsia="tr-TR"/>
              </w:rPr>
              <w:t>2014</w:t>
            </w:r>
          </w:p>
        </w:tc>
      </w:tr>
      <w:tr w:rsidR="001649BE" w:rsidRPr="001649BE" w:rsidTr="00EE6E43">
        <w:trPr>
          <w:trHeight w:val="233"/>
        </w:trPr>
        <w:tc>
          <w:tcPr>
            <w:tcW w:w="5430" w:type="dxa"/>
          </w:tcPr>
          <w:p w:rsidR="001649BE" w:rsidRPr="001649BE" w:rsidRDefault="001649BE" w:rsidP="001649BE">
            <w:pPr>
              <w:spacing w:after="0" w:line="240" w:lineRule="auto"/>
              <w:rPr>
                <w:rFonts w:ascii="Arial" w:eastAsia="Times New Roman" w:hAnsi="Arial" w:cs="Arial"/>
                <w:snapToGrid w:val="0"/>
                <w:color w:val="000000"/>
                <w:lang w:val="tr-TR" w:eastAsia="tr-TR"/>
              </w:rPr>
            </w:pPr>
            <w:r w:rsidRPr="001649BE">
              <w:rPr>
                <w:rFonts w:ascii="Arial" w:eastAsia="Times New Roman" w:hAnsi="Arial" w:cs="Arial"/>
                <w:snapToGrid w:val="0"/>
                <w:color w:val="000000"/>
                <w:lang w:val="tr-TR" w:eastAsia="tr-TR"/>
              </w:rPr>
              <w:t>İŞ GÜCÜ DURUMU</w:t>
            </w:r>
          </w:p>
        </w:tc>
        <w:tc>
          <w:tcPr>
            <w:tcW w:w="1440" w:type="dxa"/>
          </w:tcPr>
          <w:p w:rsidR="001649BE" w:rsidRPr="001649BE" w:rsidRDefault="001649BE" w:rsidP="001649BE">
            <w:pPr>
              <w:spacing w:after="0" w:line="240" w:lineRule="auto"/>
              <w:jc w:val="right"/>
              <w:rPr>
                <w:rFonts w:ascii="Arial" w:eastAsia="Times New Roman" w:hAnsi="Arial" w:cs="Arial"/>
                <w:snapToGrid w:val="0"/>
                <w:color w:val="000000"/>
                <w:lang w:val="tr-TR" w:eastAsia="tr-TR"/>
              </w:rPr>
            </w:pPr>
            <w:r w:rsidRPr="001649BE">
              <w:rPr>
                <w:rFonts w:ascii="Arial" w:eastAsia="Times New Roman" w:hAnsi="Arial" w:cs="Arial"/>
                <w:snapToGrid w:val="0"/>
                <w:color w:val="000000"/>
                <w:lang w:val="tr-TR" w:eastAsia="tr-TR"/>
              </w:rPr>
              <w:t>27,247</w:t>
            </w:r>
          </w:p>
        </w:tc>
        <w:tc>
          <w:tcPr>
            <w:tcW w:w="1440" w:type="dxa"/>
          </w:tcPr>
          <w:p w:rsidR="001649BE" w:rsidRPr="001649BE" w:rsidRDefault="001649BE" w:rsidP="001649BE">
            <w:pPr>
              <w:spacing w:after="0" w:line="240" w:lineRule="auto"/>
              <w:jc w:val="right"/>
              <w:rPr>
                <w:rFonts w:ascii="Arial" w:eastAsia="Times New Roman" w:hAnsi="Arial" w:cs="Arial"/>
                <w:snapToGrid w:val="0"/>
                <w:color w:val="000000"/>
                <w:lang w:val="tr-TR" w:eastAsia="tr-TR"/>
              </w:rPr>
            </w:pPr>
            <w:r w:rsidRPr="001649BE">
              <w:rPr>
                <w:rFonts w:ascii="Arial" w:eastAsia="Times New Roman" w:hAnsi="Arial" w:cs="Arial"/>
                <w:snapToGrid w:val="0"/>
                <w:color w:val="000000"/>
                <w:lang w:val="tr-TR" w:eastAsia="tr-TR"/>
              </w:rPr>
              <w:t>29,013</w:t>
            </w:r>
          </w:p>
        </w:tc>
      </w:tr>
      <w:tr w:rsidR="001649BE" w:rsidRPr="001649BE" w:rsidTr="00EE6E43">
        <w:trPr>
          <w:trHeight w:val="233"/>
        </w:trPr>
        <w:tc>
          <w:tcPr>
            <w:tcW w:w="5430" w:type="dxa"/>
          </w:tcPr>
          <w:p w:rsidR="001649BE" w:rsidRPr="001649BE" w:rsidRDefault="001649BE" w:rsidP="001649BE">
            <w:pPr>
              <w:spacing w:after="0" w:line="240" w:lineRule="auto"/>
              <w:rPr>
                <w:rFonts w:ascii="Arial" w:eastAsia="Times New Roman" w:hAnsi="Arial" w:cs="Arial"/>
                <w:snapToGrid w:val="0"/>
                <w:color w:val="000000"/>
                <w:lang w:val="tr-TR" w:eastAsia="tr-TR"/>
              </w:rPr>
            </w:pPr>
            <w:r w:rsidRPr="001649BE">
              <w:rPr>
                <w:rFonts w:ascii="Arial" w:eastAsia="Times New Roman" w:hAnsi="Arial" w:cs="Arial"/>
                <w:snapToGrid w:val="0"/>
                <w:color w:val="000000"/>
                <w:lang w:val="tr-TR" w:eastAsia="tr-TR"/>
              </w:rPr>
              <w:t xml:space="preserve">   İstihdam Edilen</w:t>
            </w:r>
          </w:p>
        </w:tc>
        <w:tc>
          <w:tcPr>
            <w:tcW w:w="1440" w:type="dxa"/>
          </w:tcPr>
          <w:p w:rsidR="001649BE" w:rsidRPr="001649BE" w:rsidRDefault="001649BE" w:rsidP="001649BE">
            <w:pPr>
              <w:spacing w:after="0" w:line="240" w:lineRule="auto"/>
              <w:jc w:val="right"/>
              <w:rPr>
                <w:rFonts w:ascii="Arial" w:eastAsia="Times New Roman" w:hAnsi="Arial" w:cs="Arial"/>
                <w:snapToGrid w:val="0"/>
                <w:color w:val="000000"/>
                <w:lang w:val="tr-TR" w:eastAsia="tr-TR"/>
              </w:rPr>
            </w:pPr>
            <w:r w:rsidRPr="001649BE">
              <w:rPr>
                <w:rFonts w:ascii="Arial" w:eastAsia="Times New Roman" w:hAnsi="Arial" w:cs="Arial"/>
                <w:snapToGrid w:val="0"/>
                <w:color w:val="000000"/>
                <w:lang w:val="tr-TR" w:eastAsia="tr-TR"/>
              </w:rPr>
              <w:t>24,687</w:t>
            </w:r>
          </w:p>
        </w:tc>
        <w:tc>
          <w:tcPr>
            <w:tcW w:w="1440" w:type="dxa"/>
          </w:tcPr>
          <w:p w:rsidR="001649BE" w:rsidRPr="001649BE" w:rsidRDefault="001649BE" w:rsidP="001649BE">
            <w:pPr>
              <w:spacing w:after="0" w:line="240" w:lineRule="auto"/>
              <w:jc w:val="right"/>
              <w:rPr>
                <w:rFonts w:ascii="Arial" w:eastAsia="Times New Roman" w:hAnsi="Arial" w:cs="Arial"/>
                <w:snapToGrid w:val="0"/>
                <w:color w:val="000000"/>
                <w:lang w:val="tr-TR" w:eastAsia="tr-TR"/>
              </w:rPr>
            </w:pPr>
            <w:r w:rsidRPr="001649BE">
              <w:rPr>
                <w:rFonts w:ascii="Arial" w:eastAsia="Times New Roman" w:hAnsi="Arial" w:cs="Arial"/>
                <w:snapToGrid w:val="0"/>
                <w:color w:val="000000"/>
                <w:lang w:val="tr-TR" w:eastAsia="tr-TR"/>
              </w:rPr>
              <w:t>25,916</w:t>
            </w:r>
          </w:p>
        </w:tc>
      </w:tr>
      <w:tr w:rsidR="001649BE" w:rsidRPr="001649BE" w:rsidTr="00EE6E43">
        <w:trPr>
          <w:trHeight w:val="233"/>
        </w:trPr>
        <w:tc>
          <w:tcPr>
            <w:tcW w:w="5430" w:type="dxa"/>
          </w:tcPr>
          <w:p w:rsidR="001649BE" w:rsidRPr="001649BE" w:rsidRDefault="001649BE" w:rsidP="001649BE">
            <w:pPr>
              <w:spacing w:after="0" w:line="240" w:lineRule="auto"/>
              <w:rPr>
                <w:rFonts w:ascii="Arial" w:eastAsia="Times New Roman" w:hAnsi="Arial" w:cs="Arial"/>
                <w:snapToGrid w:val="0"/>
                <w:color w:val="000000"/>
                <w:lang w:val="tr-TR" w:eastAsia="tr-TR"/>
              </w:rPr>
            </w:pPr>
            <w:r w:rsidRPr="001649BE">
              <w:rPr>
                <w:rFonts w:ascii="Arial" w:eastAsia="Times New Roman" w:hAnsi="Arial" w:cs="Arial"/>
                <w:snapToGrid w:val="0"/>
                <w:color w:val="000000"/>
                <w:lang w:val="tr-TR" w:eastAsia="tr-TR"/>
              </w:rPr>
              <w:t xml:space="preserve">   İşsiz</w:t>
            </w:r>
          </w:p>
        </w:tc>
        <w:tc>
          <w:tcPr>
            <w:tcW w:w="1440" w:type="dxa"/>
          </w:tcPr>
          <w:p w:rsidR="001649BE" w:rsidRPr="001649BE" w:rsidRDefault="001649BE" w:rsidP="001649BE">
            <w:pPr>
              <w:spacing w:after="0" w:line="240" w:lineRule="auto"/>
              <w:jc w:val="right"/>
              <w:rPr>
                <w:rFonts w:ascii="Arial" w:eastAsia="Times New Roman" w:hAnsi="Arial" w:cs="Arial"/>
                <w:snapToGrid w:val="0"/>
                <w:color w:val="000000"/>
                <w:lang w:val="tr-TR" w:eastAsia="tr-TR"/>
              </w:rPr>
            </w:pPr>
            <w:r w:rsidRPr="001649BE">
              <w:rPr>
                <w:rFonts w:ascii="Arial" w:eastAsia="Times New Roman" w:hAnsi="Arial" w:cs="Arial"/>
                <w:snapToGrid w:val="0"/>
                <w:color w:val="000000"/>
                <w:lang w:val="tr-TR" w:eastAsia="tr-TR"/>
              </w:rPr>
              <w:t>2,560</w:t>
            </w:r>
          </w:p>
        </w:tc>
        <w:tc>
          <w:tcPr>
            <w:tcW w:w="1440" w:type="dxa"/>
          </w:tcPr>
          <w:p w:rsidR="001649BE" w:rsidRPr="001649BE" w:rsidRDefault="001649BE" w:rsidP="001649BE">
            <w:pPr>
              <w:spacing w:after="0" w:line="240" w:lineRule="auto"/>
              <w:jc w:val="right"/>
              <w:rPr>
                <w:rFonts w:ascii="Arial" w:eastAsia="Times New Roman" w:hAnsi="Arial" w:cs="Arial"/>
                <w:snapToGrid w:val="0"/>
                <w:color w:val="000000"/>
                <w:lang w:val="tr-TR" w:eastAsia="tr-TR"/>
              </w:rPr>
            </w:pPr>
            <w:r w:rsidRPr="001649BE">
              <w:rPr>
                <w:rFonts w:ascii="Arial" w:eastAsia="Times New Roman" w:hAnsi="Arial" w:cs="Arial"/>
                <w:snapToGrid w:val="0"/>
                <w:color w:val="000000"/>
                <w:lang w:val="tr-TR" w:eastAsia="tr-TR"/>
              </w:rPr>
              <w:t>3,097</w:t>
            </w:r>
          </w:p>
        </w:tc>
      </w:tr>
      <w:tr w:rsidR="001649BE" w:rsidRPr="001649BE" w:rsidTr="00EE6E43">
        <w:trPr>
          <w:trHeight w:val="233"/>
        </w:trPr>
        <w:tc>
          <w:tcPr>
            <w:tcW w:w="5430" w:type="dxa"/>
          </w:tcPr>
          <w:p w:rsidR="001649BE" w:rsidRPr="001649BE" w:rsidRDefault="001649BE" w:rsidP="001649BE">
            <w:pPr>
              <w:spacing w:after="0" w:line="240" w:lineRule="auto"/>
              <w:rPr>
                <w:rFonts w:ascii="Arial" w:eastAsia="Times New Roman" w:hAnsi="Arial" w:cs="Arial"/>
                <w:snapToGrid w:val="0"/>
                <w:color w:val="000000"/>
                <w:lang w:val="tr-TR" w:eastAsia="tr-TR"/>
              </w:rPr>
            </w:pPr>
          </w:p>
        </w:tc>
        <w:tc>
          <w:tcPr>
            <w:tcW w:w="1440" w:type="dxa"/>
          </w:tcPr>
          <w:p w:rsidR="001649BE" w:rsidRPr="001649BE" w:rsidRDefault="001649BE" w:rsidP="001649BE">
            <w:pPr>
              <w:spacing w:after="0" w:line="240" w:lineRule="auto"/>
              <w:jc w:val="right"/>
              <w:rPr>
                <w:rFonts w:ascii="Arial" w:eastAsia="Times New Roman" w:hAnsi="Arial" w:cs="Arial"/>
                <w:snapToGrid w:val="0"/>
                <w:color w:val="000000"/>
                <w:lang w:val="tr-TR" w:eastAsia="tr-TR"/>
              </w:rPr>
            </w:pPr>
          </w:p>
        </w:tc>
        <w:tc>
          <w:tcPr>
            <w:tcW w:w="1440" w:type="dxa"/>
          </w:tcPr>
          <w:p w:rsidR="001649BE" w:rsidRPr="001649BE" w:rsidRDefault="001649BE" w:rsidP="001649BE">
            <w:pPr>
              <w:spacing w:after="0" w:line="240" w:lineRule="auto"/>
              <w:jc w:val="right"/>
              <w:rPr>
                <w:rFonts w:ascii="Arial" w:eastAsia="Times New Roman" w:hAnsi="Arial" w:cs="Arial"/>
                <w:snapToGrid w:val="0"/>
                <w:color w:val="000000"/>
                <w:lang w:val="tr-TR" w:eastAsia="tr-TR"/>
              </w:rPr>
            </w:pPr>
          </w:p>
        </w:tc>
      </w:tr>
      <w:tr w:rsidR="001649BE" w:rsidRPr="001649BE" w:rsidTr="00EE6E43">
        <w:trPr>
          <w:trHeight w:val="233"/>
        </w:trPr>
        <w:tc>
          <w:tcPr>
            <w:tcW w:w="5430" w:type="dxa"/>
          </w:tcPr>
          <w:p w:rsidR="001649BE" w:rsidRPr="001649BE" w:rsidRDefault="001649BE" w:rsidP="001649BE">
            <w:pPr>
              <w:spacing w:after="0" w:line="240" w:lineRule="auto"/>
              <w:rPr>
                <w:rFonts w:ascii="Arial" w:eastAsia="Times New Roman" w:hAnsi="Arial" w:cs="Arial"/>
                <w:snapToGrid w:val="0"/>
                <w:color w:val="000000"/>
                <w:lang w:val="tr-TR" w:eastAsia="tr-TR"/>
              </w:rPr>
            </w:pPr>
            <w:r w:rsidRPr="001649BE">
              <w:rPr>
                <w:rFonts w:ascii="Arial" w:eastAsia="Times New Roman" w:hAnsi="Arial" w:cs="Arial"/>
                <w:snapToGrid w:val="0"/>
                <w:color w:val="000000"/>
                <w:lang w:val="tr-TR" w:eastAsia="tr-TR"/>
              </w:rPr>
              <w:t>İŞ GÜCÜNE KATILMA ORANI (%)</w:t>
            </w:r>
          </w:p>
        </w:tc>
        <w:tc>
          <w:tcPr>
            <w:tcW w:w="1440" w:type="dxa"/>
          </w:tcPr>
          <w:p w:rsidR="001649BE" w:rsidRPr="001649BE" w:rsidRDefault="001649BE" w:rsidP="001649BE">
            <w:pPr>
              <w:spacing w:after="0" w:line="240" w:lineRule="auto"/>
              <w:jc w:val="right"/>
              <w:rPr>
                <w:rFonts w:ascii="Arial" w:eastAsia="Times New Roman" w:hAnsi="Arial" w:cs="Arial"/>
                <w:snapToGrid w:val="0"/>
                <w:color w:val="000000"/>
                <w:lang w:val="tr-TR" w:eastAsia="tr-TR"/>
              </w:rPr>
            </w:pPr>
            <w:r w:rsidRPr="001649BE">
              <w:rPr>
                <w:rFonts w:ascii="Arial" w:eastAsia="Times New Roman" w:hAnsi="Arial" w:cs="Arial"/>
                <w:snapToGrid w:val="0"/>
                <w:color w:val="000000"/>
                <w:lang w:val="tr-TR" w:eastAsia="tr-TR"/>
              </w:rPr>
              <w:t>48.5</w:t>
            </w:r>
          </w:p>
        </w:tc>
        <w:tc>
          <w:tcPr>
            <w:tcW w:w="1440" w:type="dxa"/>
          </w:tcPr>
          <w:p w:rsidR="001649BE" w:rsidRPr="001649BE" w:rsidRDefault="001649BE" w:rsidP="001649BE">
            <w:pPr>
              <w:spacing w:after="0" w:line="240" w:lineRule="auto"/>
              <w:jc w:val="right"/>
              <w:rPr>
                <w:rFonts w:ascii="Arial" w:eastAsia="Times New Roman" w:hAnsi="Arial" w:cs="Arial"/>
                <w:snapToGrid w:val="0"/>
                <w:color w:val="000000"/>
                <w:lang w:val="tr-TR" w:eastAsia="tr-TR"/>
              </w:rPr>
            </w:pPr>
            <w:r w:rsidRPr="001649BE">
              <w:rPr>
                <w:rFonts w:ascii="Arial" w:eastAsia="Times New Roman" w:hAnsi="Arial" w:cs="Arial"/>
                <w:snapToGrid w:val="0"/>
                <w:color w:val="000000"/>
                <w:lang w:val="tr-TR" w:eastAsia="tr-TR"/>
              </w:rPr>
              <w:t>50.7</w:t>
            </w:r>
          </w:p>
        </w:tc>
      </w:tr>
      <w:tr w:rsidR="001649BE" w:rsidRPr="001649BE" w:rsidTr="00EE6E43">
        <w:trPr>
          <w:trHeight w:val="233"/>
        </w:trPr>
        <w:tc>
          <w:tcPr>
            <w:tcW w:w="5430" w:type="dxa"/>
          </w:tcPr>
          <w:p w:rsidR="001649BE" w:rsidRPr="001649BE" w:rsidRDefault="001649BE" w:rsidP="001649BE">
            <w:pPr>
              <w:spacing w:after="0" w:line="240" w:lineRule="auto"/>
              <w:rPr>
                <w:rFonts w:ascii="Arial" w:eastAsia="Times New Roman" w:hAnsi="Arial" w:cs="Arial"/>
                <w:snapToGrid w:val="0"/>
                <w:color w:val="000000"/>
                <w:lang w:val="tr-TR" w:eastAsia="tr-TR"/>
              </w:rPr>
            </w:pPr>
          </w:p>
        </w:tc>
        <w:tc>
          <w:tcPr>
            <w:tcW w:w="1440" w:type="dxa"/>
          </w:tcPr>
          <w:p w:rsidR="001649BE" w:rsidRPr="001649BE" w:rsidRDefault="001649BE" w:rsidP="001649BE">
            <w:pPr>
              <w:spacing w:after="0" w:line="240" w:lineRule="auto"/>
              <w:jc w:val="right"/>
              <w:rPr>
                <w:rFonts w:ascii="Arial" w:eastAsia="Times New Roman" w:hAnsi="Arial" w:cs="Arial"/>
                <w:snapToGrid w:val="0"/>
                <w:color w:val="000000"/>
                <w:lang w:val="tr-TR" w:eastAsia="tr-TR"/>
              </w:rPr>
            </w:pPr>
          </w:p>
        </w:tc>
        <w:tc>
          <w:tcPr>
            <w:tcW w:w="1440" w:type="dxa"/>
          </w:tcPr>
          <w:p w:rsidR="001649BE" w:rsidRPr="001649BE" w:rsidRDefault="001649BE" w:rsidP="001649BE">
            <w:pPr>
              <w:spacing w:after="0" w:line="240" w:lineRule="auto"/>
              <w:jc w:val="right"/>
              <w:rPr>
                <w:rFonts w:ascii="Arial" w:eastAsia="Times New Roman" w:hAnsi="Arial" w:cs="Arial"/>
                <w:snapToGrid w:val="0"/>
                <w:color w:val="000000"/>
                <w:lang w:val="tr-TR" w:eastAsia="tr-TR"/>
              </w:rPr>
            </w:pPr>
          </w:p>
        </w:tc>
      </w:tr>
      <w:tr w:rsidR="001649BE" w:rsidRPr="001649BE" w:rsidTr="00EE6E43">
        <w:trPr>
          <w:trHeight w:val="233"/>
        </w:trPr>
        <w:tc>
          <w:tcPr>
            <w:tcW w:w="5430" w:type="dxa"/>
          </w:tcPr>
          <w:p w:rsidR="001649BE" w:rsidRPr="001649BE" w:rsidRDefault="001649BE" w:rsidP="001649BE">
            <w:pPr>
              <w:spacing w:after="0" w:line="240" w:lineRule="auto"/>
              <w:rPr>
                <w:rFonts w:ascii="Arial" w:eastAsia="Times New Roman" w:hAnsi="Arial" w:cs="Arial"/>
                <w:snapToGrid w:val="0"/>
                <w:color w:val="000000"/>
                <w:lang w:val="tr-TR" w:eastAsia="tr-TR"/>
              </w:rPr>
            </w:pPr>
            <w:r w:rsidRPr="001649BE">
              <w:rPr>
                <w:rFonts w:ascii="Arial" w:eastAsia="Times New Roman" w:hAnsi="Arial" w:cs="Arial"/>
                <w:snapToGrid w:val="0"/>
                <w:color w:val="000000"/>
                <w:lang w:val="tr-TR" w:eastAsia="tr-TR"/>
              </w:rPr>
              <w:t>İSTİHDAM ORANI (%)</w:t>
            </w:r>
          </w:p>
        </w:tc>
        <w:tc>
          <w:tcPr>
            <w:tcW w:w="1440" w:type="dxa"/>
          </w:tcPr>
          <w:p w:rsidR="001649BE" w:rsidRPr="001649BE" w:rsidRDefault="001649BE" w:rsidP="001649BE">
            <w:pPr>
              <w:spacing w:after="0" w:line="240" w:lineRule="auto"/>
              <w:jc w:val="right"/>
              <w:rPr>
                <w:rFonts w:ascii="Arial" w:eastAsia="Times New Roman" w:hAnsi="Arial" w:cs="Arial"/>
                <w:snapToGrid w:val="0"/>
                <w:color w:val="000000"/>
                <w:lang w:val="tr-TR" w:eastAsia="tr-TR"/>
              </w:rPr>
            </w:pPr>
            <w:r w:rsidRPr="001649BE">
              <w:rPr>
                <w:rFonts w:ascii="Arial" w:eastAsia="Times New Roman" w:hAnsi="Arial" w:cs="Arial"/>
                <w:snapToGrid w:val="0"/>
                <w:color w:val="000000"/>
                <w:lang w:val="tr-TR" w:eastAsia="tr-TR"/>
              </w:rPr>
              <w:t>43.9</w:t>
            </w:r>
          </w:p>
        </w:tc>
        <w:tc>
          <w:tcPr>
            <w:tcW w:w="1440" w:type="dxa"/>
          </w:tcPr>
          <w:p w:rsidR="001649BE" w:rsidRPr="001649BE" w:rsidRDefault="001649BE" w:rsidP="001649BE">
            <w:pPr>
              <w:spacing w:after="0" w:line="240" w:lineRule="auto"/>
              <w:jc w:val="right"/>
              <w:rPr>
                <w:rFonts w:ascii="Arial" w:eastAsia="Times New Roman" w:hAnsi="Arial" w:cs="Arial"/>
                <w:snapToGrid w:val="0"/>
                <w:color w:val="000000"/>
                <w:lang w:val="tr-TR" w:eastAsia="tr-TR"/>
              </w:rPr>
            </w:pPr>
            <w:r w:rsidRPr="001649BE">
              <w:rPr>
                <w:rFonts w:ascii="Arial" w:eastAsia="Times New Roman" w:hAnsi="Arial" w:cs="Arial"/>
                <w:snapToGrid w:val="0"/>
                <w:color w:val="000000"/>
                <w:lang w:val="tr-TR" w:eastAsia="tr-TR"/>
              </w:rPr>
              <w:t>45.3</w:t>
            </w:r>
          </w:p>
        </w:tc>
      </w:tr>
      <w:tr w:rsidR="001649BE" w:rsidRPr="001649BE" w:rsidTr="00EE6E43">
        <w:trPr>
          <w:trHeight w:val="233"/>
        </w:trPr>
        <w:tc>
          <w:tcPr>
            <w:tcW w:w="5430" w:type="dxa"/>
          </w:tcPr>
          <w:p w:rsidR="001649BE" w:rsidRPr="001649BE" w:rsidRDefault="001649BE" w:rsidP="001649BE">
            <w:pPr>
              <w:spacing w:after="0" w:line="240" w:lineRule="auto"/>
              <w:rPr>
                <w:rFonts w:ascii="Arial" w:eastAsia="Times New Roman" w:hAnsi="Arial" w:cs="Arial"/>
                <w:snapToGrid w:val="0"/>
                <w:color w:val="000000"/>
                <w:lang w:val="tr-TR" w:eastAsia="tr-TR"/>
              </w:rPr>
            </w:pPr>
            <w:r w:rsidRPr="001649BE">
              <w:rPr>
                <w:rFonts w:ascii="Arial" w:eastAsia="Times New Roman" w:hAnsi="Arial" w:cs="Arial"/>
                <w:snapToGrid w:val="0"/>
                <w:color w:val="000000"/>
                <w:lang w:val="tr-TR" w:eastAsia="tr-TR"/>
              </w:rPr>
              <w:t>İŞSİZLİK ORANI (%)</w:t>
            </w:r>
          </w:p>
        </w:tc>
        <w:tc>
          <w:tcPr>
            <w:tcW w:w="1440" w:type="dxa"/>
          </w:tcPr>
          <w:p w:rsidR="001649BE" w:rsidRPr="001649BE" w:rsidRDefault="001649BE" w:rsidP="001649BE">
            <w:pPr>
              <w:spacing w:after="0" w:line="240" w:lineRule="auto"/>
              <w:jc w:val="right"/>
              <w:rPr>
                <w:rFonts w:ascii="Arial" w:eastAsia="Times New Roman" w:hAnsi="Arial" w:cs="Arial"/>
                <w:snapToGrid w:val="0"/>
                <w:color w:val="000000"/>
                <w:lang w:val="tr-TR" w:eastAsia="tr-TR"/>
              </w:rPr>
            </w:pPr>
            <w:r w:rsidRPr="001649BE">
              <w:rPr>
                <w:rFonts w:ascii="Arial" w:eastAsia="Times New Roman" w:hAnsi="Arial" w:cs="Arial"/>
                <w:snapToGrid w:val="0"/>
                <w:color w:val="000000"/>
                <w:lang w:val="tr-TR" w:eastAsia="tr-TR"/>
              </w:rPr>
              <w:t>9.4</w:t>
            </w:r>
          </w:p>
        </w:tc>
        <w:tc>
          <w:tcPr>
            <w:tcW w:w="1440" w:type="dxa"/>
          </w:tcPr>
          <w:p w:rsidR="001649BE" w:rsidRPr="001649BE" w:rsidRDefault="001649BE" w:rsidP="001649BE">
            <w:pPr>
              <w:spacing w:after="0" w:line="240" w:lineRule="auto"/>
              <w:jc w:val="right"/>
              <w:rPr>
                <w:rFonts w:ascii="Arial" w:eastAsia="Times New Roman" w:hAnsi="Arial" w:cs="Arial"/>
                <w:snapToGrid w:val="0"/>
                <w:color w:val="000000"/>
                <w:lang w:val="tr-TR" w:eastAsia="tr-TR"/>
              </w:rPr>
            </w:pPr>
            <w:r w:rsidRPr="001649BE">
              <w:rPr>
                <w:rFonts w:ascii="Arial" w:eastAsia="Times New Roman" w:hAnsi="Arial" w:cs="Arial"/>
                <w:snapToGrid w:val="0"/>
                <w:color w:val="000000"/>
                <w:lang w:val="tr-TR" w:eastAsia="tr-TR"/>
              </w:rPr>
              <w:t>10.7</w:t>
            </w:r>
          </w:p>
        </w:tc>
      </w:tr>
      <w:tr w:rsidR="001649BE" w:rsidRPr="001649BE" w:rsidTr="00EE6E43">
        <w:trPr>
          <w:trHeight w:val="233"/>
        </w:trPr>
        <w:tc>
          <w:tcPr>
            <w:tcW w:w="5430" w:type="dxa"/>
          </w:tcPr>
          <w:p w:rsidR="001649BE" w:rsidRPr="001649BE" w:rsidRDefault="001649BE" w:rsidP="001649BE">
            <w:pPr>
              <w:spacing w:after="0" w:line="240" w:lineRule="auto"/>
              <w:rPr>
                <w:rFonts w:ascii="Arial" w:eastAsia="Times New Roman" w:hAnsi="Arial" w:cs="Arial"/>
                <w:snapToGrid w:val="0"/>
                <w:color w:val="000000"/>
                <w:lang w:val="tr-TR" w:eastAsia="tr-TR"/>
              </w:rPr>
            </w:pPr>
            <w:r w:rsidRPr="001649BE">
              <w:rPr>
                <w:rFonts w:ascii="Arial" w:eastAsia="Times New Roman" w:hAnsi="Arial" w:cs="Arial"/>
                <w:snapToGrid w:val="0"/>
                <w:color w:val="000000"/>
                <w:lang w:val="tr-TR" w:eastAsia="tr-TR"/>
              </w:rPr>
              <w:t xml:space="preserve">   Tarım Dışı İşsizlik Oranı (%)</w:t>
            </w:r>
          </w:p>
        </w:tc>
        <w:tc>
          <w:tcPr>
            <w:tcW w:w="1440" w:type="dxa"/>
          </w:tcPr>
          <w:p w:rsidR="001649BE" w:rsidRPr="001649BE" w:rsidRDefault="001649BE" w:rsidP="001649BE">
            <w:pPr>
              <w:spacing w:after="0" w:line="240" w:lineRule="auto"/>
              <w:jc w:val="right"/>
              <w:rPr>
                <w:rFonts w:ascii="Arial" w:eastAsia="Times New Roman" w:hAnsi="Arial" w:cs="Arial"/>
                <w:snapToGrid w:val="0"/>
                <w:color w:val="000000"/>
                <w:lang w:val="tr-TR" w:eastAsia="tr-TR"/>
              </w:rPr>
            </w:pPr>
            <w:r w:rsidRPr="001649BE">
              <w:rPr>
                <w:rFonts w:ascii="Arial" w:eastAsia="Times New Roman" w:hAnsi="Arial" w:cs="Arial"/>
                <w:snapToGrid w:val="0"/>
                <w:color w:val="000000"/>
                <w:lang w:val="tr-TR" w:eastAsia="tr-TR"/>
              </w:rPr>
              <w:t>11.3</w:t>
            </w:r>
          </w:p>
        </w:tc>
        <w:tc>
          <w:tcPr>
            <w:tcW w:w="1440" w:type="dxa"/>
          </w:tcPr>
          <w:p w:rsidR="001649BE" w:rsidRPr="001649BE" w:rsidRDefault="001649BE" w:rsidP="001649BE">
            <w:pPr>
              <w:spacing w:after="0" w:line="240" w:lineRule="auto"/>
              <w:jc w:val="right"/>
              <w:rPr>
                <w:rFonts w:ascii="Arial" w:eastAsia="Times New Roman" w:hAnsi="Arial" w:cs="Arial"/>
                <w:snapToGrid w:val="0"/>
                <w:color w:val="000000"/>
                <w:lang w:val="tr-TR" w:eastAsia="tr-TR"/>
              </w:rPr>
            </w:pPr>
            <w:r w:rsidRPr="001649BE">
              <w:rPr>
                <w:rFonts w:ascii="Arial" w:eastAsia="Times New Roman" w:hAnsi="Arial" w:cs="Arial"/>
                <w:snapToGrid w:val="0"/>
                <w:color w:val="000000"/>
                <w:lang w:val="tr-TR" w:eastAsia="tr-TR"/>
              </w:rPr>
              <w:t>12.8</w:t>
            </w:r>
          </w:p>
        </w:tc>
      </w:tr>
      <w:tr w:rsidR="001649BE" w:rsidRPr="001649BE" w:rsidTr="00EE6E43">
        <w:trPr>
          <w:trHeight w:val="233"/>
        </w:trPr>
        <w:tc>
          <w:tcPr>
            <w:tcW w:w="5430" w:type="dxa"/>
          </w:tcPr>
          <w:p w:rsidR="001649BE" w:rsidRPr="001649BE" w:rsidRDefault="001649BE" w:rsidP="001649BE">
            <w:pPr>
              <w:spacing w:after="0" w:line="240" w:lineRule="auto"/>
              <w:rPr>
                <w:rFonts w:ascii="Arial" w:eastAsia="Times New Roman" w:hAnsi="Arial" w:cs="Arial"/>
                <w:snapToGrid w:val="0"/>
                <w:color w:val="000000"/>
                <w:lang w:val="tr-TR" w:eastAsia="tr-TR"/>
              </w:rPr>
            </w:pPr>
            <w:r w:rsidRPr="001649BE">
              <w:rPr>
                <w:rFonts w:ascii="Arial" w:eastAsia="Times New Roman" w:hAnsi="Arial" w:cs="Arial"/>
                <w:snapToGrid w:val="0"/>
                <w:color w:val="000000"/>
                <w:lang w:val="tr-TR" w:eastAsia="tr-TR"/>
              </w:rPr>
              <w:t xml:space="preserve">   Genç Nüfusta (15-24 yaş) İşsizlik Oranı (%)</w:t>
            </w:r>
          </w:p>
        </w:tc>
        <w:tc>
          <w:tcPr>
            <w:tcW w:w="1440" w:type="dxa"/>
          </w:tcPr>
          <w:p w:rsidR="001649BE" w:rsidRPr="001649BE" w:rsidRDefault="001649BE" w:rsidP="001649BE">
            <w:pPr>
              <w:spacing w:after="0" w:line="240" w:lineRule="auto"/>
              <w:jc w:val="right"/>
              <w:rPr>
                <w:rFonts w:ascii="Arial" w:eastAsia="Times New Roman" w:hAnsi="Arial" w:cs="Arial"/>
                <w:snapToGrid w:val="0"/>
                <w:color w:val="000000"/>
                <w:lang w:val="tr-TR" w:eastAsia="tr-TR"/>
              </w:rPr>
            </w:pPr>
            <w:r w:rsidRPr="001649BE">
              <w:rPr>
                <w:rFonts w:ascii="Arial" w:eastAsia="Times New Roman" w:hAnsi="Arial" w:cs="Arial"/>
                <w:snapToGrid w:val="0"/>
                <w:color w:val="000000"/>
                <w:lang w:val="tr-TR" w:eastAsia="tr-TR"/>
              </w:rPr>
              <w:t>17.9</w:t>
            </w:r>
          </w:p>
        </w:tc>
        <w:tc>
          <w:tcPr>
            <w:tcW w:w="1440" w:type="dxa"/>
          </w:tcPr>
          <w:p w:rsidR="001649BE" w:rsidRPr="001649BE" w:rsidRDefault="001649BE" w:rsidP="001649BE">
            <w:pPr>
              <w:spacing w:after="0" w:line="240" w:lineRule="auto"/>
              <w:jc w:val="right"/>
              <w:rPr>
                <w:rFonts w:ascii="Arial" w:eastAsia="Times New Roman" w:hAnsi="Arial" w:cs="Arial"/>
                <w:snapToGrid w:val="0"/>
                <w:color w:val="000000"/>
                <w:lang w:val="tr-TR" w:eastAsia="tr-TR"/>
              </w:rPr>
            </w:pPr>
            <w:r w:rsidRPr="001649BE">
              <w:rPr>
                <w:rFonts w:ascii="Arial" w:eastAsia="Times New Roman" w:hAnsi="Arial" w:cs="Arial"/>
                <w:snapToGrid w:val="0"/>
                <w:color w:val="000000"/>
                <w:lang w:val="tr-TR" w:eastAsia="tr-TR"/>
              </w:rPr>
              <w:t>19.2</w:t>
            </w:r>
          </w:p>
        </w:tc>
      </w:tr>
    </w:tbl>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Kaynak: TÜİK</w:t>
      </w:r>
    </w:p>
    <w:p w:rsidR="001649BE" w:rsidRPr="001649BE" w:rsidRDefault="001649BE" w:rsidP="001649BE">
      <w:pPr>
        <w:spacing w:after="0" w:line="240" w:lineRule="auto"/>
        <w:jc w:val="both"/>
        <w:rPr>
          <w:rFonts w:ascii="Arial" w:eastAsia="Times New Roman" w:hAnsi="Arial" w:cs="Arial"/>
          <w:snapToGrid w:val="0"/>
          <w:color w:val="000000"/>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snapToGrid w:val="0"/>
          <w:color w:val="000000"/>
          <w:lang w:val="tr-TR" w:eastAsia="tr-TR"/>
        </w:rPr>
        <w:t xml:space="preserve">2013 Eylül döneminde istihdam edilen kişi sayısı </w:t>
      </w:r>
      <w:proofErr w:type="gramStart"/>
      <w:r w:rsidRPr="001649BE">
        <w:rPr>
          <w:rFonts w:ascii="Arial" w:eastAsia="Times New Roman" w:hAnsi="Arial" w:cs="Arial"/>
          <w:snapToGrid w:val="0"/>
          <w:color w:val="000000"/>
          <w:lang w:val="tr-TR" w:eastAsia="tr-TR"/>
        </w:rPr>
        <w:t>24,687,000</w:t>
      </w:r>
      <w:proofErr w:type="gramEnd"/>
      <w:r w:rsidRPr="001649BE">
        <w:rPr>
          <w:rFonts w:ascii="Arial" w:eastAsia="Times New Roman" w:hAnsi="Arial" w:cs="Arial"/>
          <w:snapToGrid w:val="0"/>
          <w:color w:val="000000"/>
          <w:lang w:val="tr-TR" w:eastAsia="tr-TR"/>
        </w:rPr>
        <w:t xml:space="preserve"> iken, 2014’ün aynı döneminde bu sayı 25,916,000 kişi olarak gerçekleşmiştir. 2013 yılına göre 2014 yılında istihdam edilen kişi sayısındaki artış </w:t>
      </w:r>
      <w:proofErr w:type="gramStart"/>
      <w:r w:rsidRPr="001649BE">
        <w:rPr>
          <w:rFonts w:ascii="Arial" w:eastAsia="Times New Roman" w:hAnsi="Arial" w:cs="Arial"/>
          <w:snapToGrid w:val="0"/>
          <w:color w:val="000000"/>
          <w:lang w:val="tr-TR" w:eastAsia="tr-TR"/>
        </w:rPr>
        <w:t>1,229,000’dir</w:t>
      </w:r>
      <w:proofErr w:type="gramEnd"/>
      <w:r w:rsidRPr="001649BE">
        <w:rPr>
          <w:rFonts w:ascii="Arial" w:eastAsia="Times New Roman" w:hAnsi="Arial" w:cs="Arial"/>
          <w:snapToGrid w:val="0"/>
          <w:color w:val="000000"/>
          <w:lang w:val="tr-TR" w:eastAsia="tr-TR"/>
        </w:rPr>
        <w:t xml:space="preserve">. 2014 Eylül döneminde işsiz sayısı ise </w:t>
      </w:r>
      <w:proofErr w:type="gramStart"/>
      <w:r w:rsidRPr="001649BE">
        <w:rPr>
          <w:rFonts w:ascii="Arial" w:eastAsia="Times New Roman" w:hAnsi="Arial" w:cs="Arial"/>
          <w:snapToGrid w:val="0"/>
          <w:color w:val="000000"/>
          <w:lang w:val="tr-TR" w:eastAsia="tr-TR"/>
        </w:rPr>
        <w:t>3,097,000</w:t>
      </w:r>
      <w:proofErr w:type="gramEnd"/>
      <w:r w:rsidRPr="001649BE">
        <w:rPr>
          <w:rFonts w:ascii="Arial" w:eastAsia="Times New Roman" w:hAnsi="Arial" w:cs="Arial"/>
          <w:snapToGrid w:val="0"/>
          <w:color w:val="000000"/>
          <w:lang w:val="tr-TR" w:eastAsia="tr-TR"/>
        </w:rPr>
        <w:t xml:space="preserve"> olup 2013 yılının aynı dönemine göre meydana gelen artış 537,000 kişidir. 2014 yılında istihdam oranı %</w:t>
      </w:r>
      <w:proofErr w:type="gramStart"/>
      <w:r w:rsidRPr="001649BE">
        <w:rPr>
          <w:rFonts w:ascii="Arial" w:eastAsia="Times New Roman" w:hAnsi="Arial" w:cs="Arial"/>
          <w:snapToGrid w:val="0"/>
          <w:color w:val="000000"/>
          <w:lang w:val="tr-TR" w:eastAsia="tr-TR"/>
        </w:rPr>
        <w:t>45.3</w:t>
      </w:r>
      <w:proofErr w:type="gramEnd"/>
      <w:r w:rsidRPr="001649BE">
        <w:rPr>
          <w:rFonts w:ascii="Arial" w:eastAsia="Times New Roman" w:hAnsi="Arial" w:cs="Arial"/>
          <w:snapToGrid w:val="0"/>
          <w:color w:val="000000"/>
          <w:lang w:val="tr-TR" w:eastAsia="tr-TR"/>
        </w:rPr>
        <w:t>, işsizlik oranı ise %10.7’dir. Tarım dışı işsizlik oranı %</w:t>
      </w:r>
      <w:proofErr w:type="gramStart"/>
      <w:r w:rsidRPr="001649BE">
        <w:rPr>
          <w:rFonts w:ascii="Arial" w:eastAsia="Times New Roman" w:hAnsi="Arial" w:cs="Arial"/>
          <w:snapToGrid w:val="0"/>
          <w:color w:val="000000"/>
          <w:lang w:val="tr-TR" w:eastAsia="tr-TR"/>
        </w:rPr>
        <w:t>12.8</w:t>
      </w:r>
      <w:proofErr w:type="gramEnd"/>
      <w:r w:rsidRPr="001649BE">
        <w:rPr>
          <w:rFonts w:ascii="Arial" w:eastAsia="Times New Roman" w:hAnsi="Arial" w:cs="Arial"/>
          <w:snapToGrid w:val="0"/>
          <w:color w:val="000000"/>
          <w:lang w:val="tr-TR" w:eastAsia="tr-TR"/>
        </w:rPr>
        <w:t xml:space="preserve">; 15-24 yaş grubundaki işsizlik oranı ise %19.2’dir. </w:t>
      </w:r>
      <w:r w:rsidRPr="001649BE">
        <w:rPr>
          <w:rFonts w:ascii="Arial" w:eastAsia="Times New Roman" w:hAnsi="Arial" w:cs="Arial"/>
          <w:lang w:val="tr-TR" w:eastAsia="tr-TR"/>
        </w:rPr>
        <w:t>(Bkz. Tablo 6)</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b/>
          <w:i/>
          <w:u w:val="single"/>
          <w:lang w:val="tr-TR" w:eastAsia="tr-TR"/>
        </w:rPr>
      </w:pPr>
      <w:r w:rsidRPr="001649BE">
        <w:rPr>
          <w:rFonts w:ascii="Arial" w:eastAsia="Times New Roman" w:hAnsi="Arial" w:cs="Arial"/>
          <w:b/>
          <w:i/>
          <w:u w:val="single"/>
          <w:lang w:val="tr-TR" w:eastAsia="tr-TR"/>
        </w:rPr>
        <w:t>2) FİNANSAL KESİM</w:t>
      </w:r>
    </w:p>
    <w:p w:rsidR="001649BE" w:rsidRPr="001649BE" w:rsidRDefault="001649BE" w:rsidP="001649BE">
      <w:pPr>
        <w:spacing w:after="0" w:line="240" w:lineRule="auto"/>
        <w:jc w:val="both"/>
        <w:rPr>
          <w:rFonts w:ascii="Arial" w:eastAsia="Times New Roman" w:hAnsi="Arial" w:cs="Arial"/>
          <w:b/>
          <w:i/>
          <w:lang w:val="tr-TR" w:eastAsia="tr-TR"/>
        </w:rPr>
      </w:pPr>
    </w:p>
    <w:p w:rsidR="001649BE" w:rsidRPr="001649BE" w:rsidRDefault="001649BE" w:rsidP="001649BE">
      <w:pPr>
        <w:spacing w:after="0" w:line="240" w:lineRule="auto"/>
        <w:jc w:val="both"/>
        <w:rPr>
          <w:rFonts w:ascii="Arial" w:eastAsia="Times New Roman" w:hAnsi="Arial" w:cs="Arial"/>
          <w:b/>
          <w:i/>
          <w:lang w:val="tr-TR" w:eastAsia="tr-TR"/>
        </w:rPr>
      </w:pPr>
      <w:r w:rsidRPr="001649BE">
        <w:rPr>
          <w:rFonts w:ascii="Arial" w:eastAsia="Times New Roman" w:hAnsi="Arial" w:cs="Arial"/>
          <w:b/>
          <w:i/>
          <w:lang w:val="tr-TR" w:eastAsia="tr-TR"/>
        </w:rPr>
        <w:t>2-a) Fiyatlar</w:t>
      </w: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Fiyatlarda meydana gelen değişmeler, Tablo 7’de ve 8’de yer almaktadır.</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i/>
          <w:lang w:val="tr-TR" w:eastAsia="tr-TR"/>
        </w:rPr>
      </w:pPr>
      <w:r w:rsidRPr="001649BE">
        <w:rPr>
          <w:rFonts w:ascii="Arial" w:eastAsia="Times New Roman" w:hAnsi="Arial" w:cs="Arial"/>
          <w:i/>
          <w:lang w:val="tr-TR" w:eastAsia="tr-TR"/>
        </w:rPr>
        <w:t>Tablo 7: Fiyatlardaki Gelişmeler (Bir önceki aya göre değişim)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16"/>
        <w:gridCol w:w="881"/>
        <w:gridCol w:w="850"/>
        <w:gridCol w:w="851"/>
        <w:gridCol w:w="283"/>
        <w:gridCol w:w="851"/>
        <w:gridCol w:w="850"/>
        <w:gridCol w:w="851"/>
      </w:tblGrid>
      <w:tr w:rsidR="001649BE" w:rsidRPr="001649BE" w:rsidTr="00EE6E43">
        <w:trPr>
          <w:cantSplit/>
        </w:trPr>
        <w:tc>
          <w:tcPr>
            <w:tcW w:w="1316" w:type="dxa"/>
          </w:tcPr>
          <w:p w:rsidR="001649BE" w:rsidRPr="001649BE" w:rsidRDefault="001649BE" w:rsidP="001649BE">
            <w:pPr>
              <w:spacing w:after="0" w:line="240" w:lineRule="auto"/>
              <w:rPr>
                <w:rFonts w:ascii="Arial" w:eastAsia="Times New Roman" w:hAnsi="Arial" w:cs="Arial"/>
                <w:lang w:val="tr-TR" w:eastAsia="tr-TR"/>
              </w:rPr>
            </w:pPr>
          </w:p>
        </w:tc>
        <w:tc>
          <w:tcPr>
            <w:tcW w:w="2582" w:type="dxa"/>
            <w:gridSpan w:val="3"/>
          </w:tcPr>
          <w:p w:rsidR="001649BE" w:rsidRPr="001649BE" w:rsidRDefault="001649BE" w:rsidP="001649BE">
            <w:pPr>
              <w:spacing w:after="0" w:line="240" w:lineRule="auto"/>
              <w:jc w:val="center"/>
              <w:rPr>
                <w:rFonts w:ascii="Arial" w:eastAsia="Times New Roman" w:hAnsi="Arial" w:cs="Arial"/>
                <w:lang w:val="tr-TR" w:eastAsia="tr-TR"/>
              </w:rPr>
            </w:pPr>
            <w:r w:rsidRPr="001649BE">
              <w:rPr>
                <w:rFonts w:ascii="Arial" w:eastAsia="Times New Roman" w:hAnsi="Arial" w:cs="Arial"/>
                <w:lang w:val="tr-TR" w:eastAsia="tr-TR"/>
              </w:rPr>
              <w:t>ÜFE</w:t>
            </w:r>
          </w:p>
        </w:tc>
        <w:tc>
          <w:tcPr>
            <w:tcW w:w="283" w:type="dxa"/>
          </w:tcPr>
          <w:p w:rsidR="001649BE" w:rsidRPr="001649BE" w:rsidRDefault="001649BE" w:rsidP="001649BE">
            <w:pPr>
              <w:spacing w:after="0" w:line="240" w:lineRule="auto"/>
              <w:jc w:val="center"/>
              <w:rPr>
                <w:rFonts w:ascii="Arial" w:eastAsia="Times New Roman" w:hAnsi="Arial" w:cs="Arial"/>
                <w:lang w:val="tr-TR" w:eastAsia="tr-TR"/>
              </w:rPr>
            </w:pPr>
          </w:p>
        </w:tc>
        <w:tc>
          <w:tcPr>
            <w:tcW w:w="2552" w:type="dxa"/>
            <w:gridSpan w:val="3"/>
          </w:tcPr>
          <w:p w:rsidR="001649BE" w:rsidRPr="001649BE" w:rsidRDefault="001649BE" w:rsidP="001649BE">
            <w:pPr>
              <w:spacing w:after="0" w:line="240" w:lineRule="auto"/>
              <w:jc w:val="center"/>
              <w:rPr>
                <w:rFonts w:ascii="Arial" w:eastAsia="Times New Roman" w:hAnsi="Arial" w:cs="Arial"/>
                <w:lang w:val="tr-TR" w:eastAsia="tr-TR"/>
              </w:rPr>
            </w:pPr>
            <w:r w:rsidRPr="001649BE">
              <w:rPr>
                <w:rFonts w:ascii="Arial" w:eastAsia="Times New Roman" w:hAnsi="Arial" w:cs="Arial"/>
                <w:lang w:val="tr-TR" w:eastAsia="tr-TR"/>
              </w:rPr>
              <w:t>TÜFE</w:t>
            </w:r>
          </w:p>
        </w:tc>
      </w:tr>
      <w:tr w:rsidR="001649BE" w:rsidRPr="001649BE" w:rsidTr="00EE6E43">
        <w:tc>
          <w:tcPr>
            <w:tcW w:w="1316" w:type="dxa"/>
          </w:tcPr>
          <w:p w:rsidR="001649BE" w:rsidRPr="001649BE" w:rsidRDefault="001649BE" w:rsidP="001649BE">
            <w:pPr>
              <w:spacing w:after="0" w:line="240" w:lineRule="auto"/>
              <w:rPr>
                <w:rFonts w:ascii="Arial" w:eastAsia="Times New Roman" w:hAnsi="Arial" w:cs="Arial"/>
                <w:lang w:val="tr-TR" w:eastAsia="tr-TR"/>
              </w:rPr>
            </w:pPr>
          </w:p>
        </w:tc>
        <w:tc>
          <w:tcPr>
            <w:tcW w:w="88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2012</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2013</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2014</w:t>
            </w:r>
          </w:p>
        </w:tc>
        <w:tc>
          <w:tcPr>
            <w:tcW w:w="283"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2012</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2013</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2014</w:t>
            </w:r>
          </w:p>
        </w:tc>
      </w:tr>
      <w:tr w:rsidR="001649BE" w:rsidRPr="001649BE" w:rsidTr="00EE6E43">
        <w:tc>
          <w:tcPr>
            <w:tcW w:w="1316"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Ocak</w:t>
            </w:r>
          </w:p>
        </w:tc>
        <w:tc>
          <w:tcPr>
            <w:tcW w:w="88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0.38</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-0.18</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3.32</w:t>
            </w:r>
          </w:p>
        </w:tc>
        <w:tc>
          <w:tcPr>
            <w:tcW w:w="283"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0.56</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1.65</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1.98</w:t>
            </w:r>
          </w:p>
        </w:tc>
      </w:tr>
      <w:tr w:rsidR="001649BE" w:rsidRPr="001649BE" w:rsidTr="00EE6E43">
        <w:tc>
          <w:tcPr>
            <w:tcW w:w="1316"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Şubat</w:t>
            </w:r>
          </w:p>
        </w:tc>
        <w:tc>
          <w:tcPr>
            <w:tcW w:w="88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-0.09</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-0.13</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1.38</w:t>
            </w:r>
          </w:p>
        </w:tc>
        <w:tc>
          <w:tcPr>
            <w:tcW w:w="283"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0.56</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0.30</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0.43</w:t>
            </w:r>
          </w:p>
        </w:tc>
      </w:tr>
      <w:tr w:rsidR="001649BE" w:rsidRPr="001649BE" w:rsidTr="00EE6E43">
        <w:tc>
          <w:tcPr>
            <w:tcW w:w="1316"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Mart</w:t>
            </w:r>
          </w:p>
        </w:tc>
        <w:tc>
          <w:tcPr>
            <w:tcW w:w="88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0.36</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0.81</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0.74</w:t>
            </w:r>
          </w:p>
        </w:tc>
        <w:tc>
          <w:tcPr>
            <w:tcW w:w="283"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0.41</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0.66</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1.13</w:t>
            </w:r>
          </w:p>
        </w:tc>
      </w:tr>
      <w:tr w:rsidR="001649BE" w:rsidRPr="001649BE" w:rsidTr="00EE6E43">
        <w:tc>
          <w:tcPr>
            <w:tcW w:w="1316"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Nisan</w:t>
            </w:r>
          </w:p>
        </w:tc>
        <w:tc>
          <w:tcPr>
            <w:tcW w:w="88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0.08</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-0.51</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0.09</w:t>
            </w:r>
          </w:p>
        </w:tc>
        <w:tc>
          <w:tcPr>
            <w:tcW w:w="283"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1.52</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0.42</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1.34</w:t>
            </w:r>
          </w:p>
        </w:tc>
      </w:tr>
      <w:tr w:rsidR="001649BE" w:rsidRPr="001649BE" w:rsidTr="00EE6E43">
        <w:tc>
          <w:tcPr>
            <w:tcW w:w="1316"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Mayıs</w:t>
            </w:r>
          </w:p>
        </w:tc>
        <w:tc>
          <w:tcPr>
            <w:tcW w:w="88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0.53</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1.00</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-0.52</w:t>
            </w:r>
          </w:p>
        </w:tc>
        <w:tc>
          <w:tcPr>
            <w:tcW w:w="283"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-0.21</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0.15</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0.40</w:t>
            </w:r>
          </w:p>
        </w:tc>
      </w:tr>
      <w:tr w:rsidR="001649BE" w:rsidRPr="001649BE" w:rsidTr="00EE6E43">
        <w:tc>
          <w:tcPr>
            <w:tcW w:w="1316"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Haziran</w:t>
            </w:r>
          </w:p>
        </w:tc>
        <w:tc>
          <w:tcPr>
            <w:tcW w:w="88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-1.49</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1.46</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0.06</w:t>
            </w:r>
          </w:p>
        </w:tc>
        <w:tc>
          <w:tcPr>
            <w:tcW w:w="283"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-0.90</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0.76</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0.31</w:t>
            </w:r>
          </w:p>
        </w:tc>
      </w:tr>
      <w:tr w:rsidR="001649BE" w:rsidRPr="001649BE" w:rsidTr="00EE6E43">
        <w:tc>
          <w:tcPr>
            <w:tcW w:w="1316"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Temmuz</w:t>
            </w:r>
          </w:p>
        </w:tc>
        <w:tc>
          <w:tcPr>
            <w:tcW w:w="88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-0.31</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0.99</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0.73</w:t>
            </w:r>
          </w:p>
        </w:tc>
        <w:tc>
          <w:tcPr>
            <w:tcW w:w="283"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-0.23</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0.31</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0.45</w:t>
            </w:r>
          </w:p>
        </w:tc>
      </w:tr>
      <w:tr w:rsidR="001649BE" w:rsidRPr="001649BE" w:rsidTr="00EE6E43">
        <w:tc>
          <w:tcPr>
            <w:tcW w:w="1316"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Ağustos</w:t>
            </w:r>
          </w:p>
        </w:tc>
        <w:tc>
          <w:tcPr>
            <w:tcW w:w="88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0.26</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0.04</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0.42</w:t>
            </w:r>
          </w:p>
        </w:tc>
        <w:tc>
          <w:tcPr>
            <w:tcW w:w="283" w:type="dxa"/>
          </w:tcPr>
          <w:p w:rsidR="001649BE" w:rsidRPr="001649BE" w:rsidRDefault="001649BE" w:rsidP="001649BE">
            <w:pPr>
              <w:spacing w:after="0" w:line="240" w:lineRule="auto"/>
              <w:jc w:val="center"/>
              <w:rPr>
                <w:rFonts w:ascii="Arial" w:eastAsia="Times New Roman" w:hAnsi="Arial" w:cs="Arial"/>
                <w:lang w:val="tr-TR" w:eastAsia="tr-TR"/>
              </w:rPr>
            </w:pP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0.56</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-0.10</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0.09</w:t>
            </w:r>
          </w:p>
        </w:tc>
      </w:tr>
      <w:tr w:rsidR="001649BE" w:rsidRPr="001649BE" w:rsidTr="00EE6E43">
        <w:tc>
          <w:tcPr>
            <w:tcW w:w="1316"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Eylül</w:t>
            </w:r>
          </w:p>
        </w:tc>
        <w:tc>
          <w:tcPr>
            <w:tcW w:w="88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1.03</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0.88</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0.85</w:t>
            </w:r>
          </w:p>
        </w:tc>
        <w:tc>
          <w:tcPr>
            <w:tcW w:w="283"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1.03</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0.77</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0.14</w:t>
            </w:r>
          </w:p>
        </w:tc>
      </w:tr>
      <w:tr w:rsidR="001649BE" w:rsidRPr="001649BE" w:rsidTr="00EE6E43">
        <w:tc>
          <w:tcPr>
            <w:tcW w:w="1316"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Ekim</w:t>
            </w:r>
          </w:p>
        </w:tc>
        <w:tc>
          <w:tcPr>
            <w:tcW w:w="88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0.17</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0.69</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0.92</w:t>
            </w:r>
          </w:p>
        </w:tc>
        <w:tc>
          <w:tcPr>
            <w:tcW w:w="283"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1.96</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1.80</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1.90</w:t>
            </w:r>
          </w:p>
        </w:tc>
      </w:tr>
      <w:tr w:rsidR="001649BE" w:rsidRPr="001649BE" w:rsidTr="00EE6E43">
        <w:tc>
          <w:tcPr>
            <w:tcW w:w="1316"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Kasım</w:t>
            </w:r>
          </w:p>
        </w:tc>
        <w:tc>
          <w:tcPr>
            <w:tcW w:w="88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1.66</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0.62</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-0.97</w:t>
            </w:r>
          </w:p>
        </w:tc>
        <w:tc>
          <w:tcPr>
            <w:tcW w:w="283"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0.38</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0.01</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0.18</w:t>
            </w:r>
          </w:p>
        </w:tc>
      </w:tr>
      <w:tr w:rsidR="001649BE" w:rsidRPr="001649BE" w:rsidTr="00EE6E43">
        <w:tc>
          <w:tcPr>
            <w:tcW w:w="1316"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Aralık</w:t>
            </w:r>
          </w:p>
        </w:tc>
        <w:tc>
          <w:tcPr>
            <w:tcW w:w="88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-0.12</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1.11</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-0.76</w:t>
            </w:r>
          </w:p>
        </w:tc>
        <w:tc>
          <w:tcPr>
            <w:tcW w:w="283"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0.38</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0.46</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-0.44</w:t>
            </w:r>
          </w:p>
        </w:tc>
      </w:tr>
    </w:tbl>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Kaynak: TÜİK</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 xml:space="preserve">‘Bir önceki aya göre değişim’ açısından, ÜFE’de önceki yıllarda olduğu gibi 2014 yılında da dalgalanmalar meydana gelmiştir. TÜFE’de de benzer durumlar söz konusudur. Bununla beraber, </w:t>
      </w:r>
      <w:proofErr w:type="gramStart"/>
      <w:r w:rsidRPr="001649BE">
        <w:rPr>
          <w:rFonts w:ascii="Arial" w:eastAsia="Times New Roman" w:hAnsi="Arial" w:cs="Arial"/>
          <w:lang w:val="tr-TR" w:eastAsia="tr-TR"/>
        </w:rPr>
        <w:t>yıl başı</w:t>
      </w:r>
      <w:proofErr w:type="gramEnd"/>
      <w:r w:rsidRPr="001649BE">
        <w:rPr>
          <w:rFonts w:ascii="Arial" w:eastAsia="Times New Roman" w:hAnsi="Arial" w:cs="Arial"/>
          <w:lang w:val="tr-TR" w:eastAsia="tr-TR"/>
        </w:rPr>
        <w:t xml:space="preserve"> değerleriyle kıyaslandığında yıl sonu enflasyon oranları önemli ölçüde düşmüş, hatta negatif olarak gerçekleşmiştir. (Bkz. Tablo 7)</w:t>
      </w:r>
    </w:p>
    <w:p w:rsidR="00E22BD7" w:rsidRDefault="00E22BD7">
      <w:pPr>
        <w:rPr>
          <w:rFonts w:ascii="Arial" w:eastAsia="Times New Roman" w:hAnsi="Arial" w:cs="Arial"/>
          <w:lang w:val="tr-TR" w:eastAsia="tr-TR"/>
        </w:rPr>
      </w:pPr>
      <w:r>
        <w:rPr>
          <w:rFonts w:ascii="Arial" w:eastAsia="Times New Roman" w:hAnsi="Arial" w:cs="Arial"/>
          <w:lang w:val="tr-TR" w:eastAsia="tr-TR"/>
        </w:rPr>
        <w:br w:type="page"/>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i/>
          <w:lang w:val="tr-TR" w:eastAsia="tr-TR"/>
        </w:rPr>
      </w:pPr>
      <w:r w:rsidRPr="001649BE">
        <w:rPr>
          <w:rFonts w:ascii="Arial" w:eastAsia="Times New Roman" w:hAnsi="Arial" w:cs="Arial"/>
          <w:i/>
          <w:lang w:val="tr-TR" w:eastAsia="tr-TR"/>
        </w:rPr>
        <w:t>Tablo 8: Fiyatlardaki Gelişmeler (Bir önceki yılın aynı ayına göre değişim)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16"/>
        <w:gridCol w:w="881"/>
        <w:gridCol w:w="850"/>
        <w:gridCol w:w="851"/>
        <w:gridCol w:w="283"/>
        <w:gridCol w:w="851"/>
        <w:gridCol w:w="850"/>
        <w:gridCol w:w="851"/>
      </w:tblGrid>
      <w:tr w:rsidR="001649BE" w:rsidRPr="001649BE" w:rsidTr="00EE6E43">
        <w:trPr>
          <w:cantSplit/>
        </w:trPr>
        <w:tc>
          <w:tcPr>
            <w:tcW w:w="1316" w:type="dxa"/>
          </w:tcPr>
          <w:p w:rsidR="001649BE" w:rsidRPr="001649BE" w:rsidRDefault="001649BE" w:rsidP="001649BE">
            <w:pPr>
              <w:spacing w:after="0" w:line="240" w:lineRule="auto"/>
              <w:rPr>
                <w:rFonts w:ascii="Arial" w:eastAsia="Times New Roman" w:hAnsi="Arial" w:cs="Arial"/>
                <w:lang w:val="tr-TR" w:eastAsia="tr-TR"/>
              </w:rPr>
            </w:pPr>
          </w:p>
        </w:tc>
        <w:tc>
          <w:tcPr>
            <w:tcW w:w="2582" w:type="dxa"/>
            <w:gridSpan w:val="3"/>
          </w:tcPr>
          <w:p w:rsidR="001649BE" w:rsidRPr="001649BE" w:rsidRDefault="001649BE" w:rsidP="001649BE">
            <w:pPr>
              <w:spacing w:after="0" w:line="240" w:lineRule="auto"/>
              <w:jc w:val="center"/>
              <w:rPr>
                <w:rFonts w:ascii="Arial" w:eastAsia="Times New Roman" w:hAnsi="Arial" w:cs="Arial"/>
                <w:lang w:val="tr-TR" w:eastAsia="tr-TR"/>
              </w:rPr>
            </w:pPr>
            <w:r w:rsidRPr="001649BE">
              <w:rPr>
                <w:rFonts w:ascii="Arial" w:eastAsia="Times New Roman" w:hAnsi="Arial" w:cs="Arial"/>
                <w:lang w:val="tr-TR" w:eastAsia="tr-TR"/>
              </w:rPr>
              <w:t>ÜFE</w:t>
            </w:r>
          </w:p>
        </w:tc>
        <w:tc>
          <w:tcPr>
            <w:tcW w:w="283" w:type="dxa"/>
          </w:tcPr>
          <w:p w:rsidR="001649BE" w:rsidRPr="001649BE" w:rsidRDefault="001649BE" w:rsidP="001649BE">
            <w:pPr>
              <w:spacing w:after="0" w:line="240" w:lineRule="auto"/>
              <w:jc w:val="center"/>
              <w:rPr>
                <w:rFonts w:ascii="Arial" w:eastAsia="Times New Roman" w:hAnsi="Arial" w:cs="Arial"/>
                <w:lang w:val="tr-TR" w:eastAsia="tr-TR"/>
              </w:rPr>
            </w:pPr>
          </w:p>
        </w:tc>
        <w:tc>
          <w:tcPr>
            <w:tcW w:w="2552" w:type="dxa"/>
            <w:gridSpan w:val="3"/>
          </w:tcPr>
          <w:p w:rsidR="001649BE" w:rsidRPr="001649BE" w:rsidRDefault="001649BE" w:rsidP="001649BE">
            <w:pPr>
              <w:spacing w:after="0" w:line="240" w:lineRule="auto"/>
              <w:jc w:val="center"/>
              <w:rPr>
                <w:rFonts w:ascii="Arial" w:eastAsia="Times New Roman" w:hAnsi="Arial" w:cs="Arial"/>
                <w:lang w:val="tr-TR" w:eastAsia="tr-TR"/>
              </w:rPr>
            </w:pPr>
            <w:r w:rsidRPr="001649BE">
              <w:rPr>
                <w:rFonts w:ascii="Arial" w:eastAsia="Times New Roman" w:hAnsi="Arial" w:cs="Arial"/>
                <w:lang w:val="tr-TR" w:eastAsia="tr-TR"/>
              </w:rPr>
              <w:t>TÜFE</w:t>
            </w:r>
          </w:p>
        </w:tc>
      </w:tr>
      <w:tr w:rsidR="001649BE" w:rsidRPr="001649BE" w:rsidTr="00EE6E43">
        <w:tc>
          <w:tcPr>
            <w:tcW w:w="1316" w:type="dxa"/>
          </w:tcPr>
          <w:p w:rsidR="001649BE" w:rsidRPr="001649BE" w:rsidRDefault="001649BE" w:rsidP="001649BE">
            <w:pPr>
              <w:spacing w:after="0" w:line="240" w:lineRule="auto"/>
              <w:rPr>
                <w:rFonts w:ascii="Arial" w:eastAsia="Times New Roman" w:hAnsi="Arial" w:cs="Arial"/>
                <w:lang w:val="tr-TR" w:eastAsia="tr-TR"/>
              </w:rPr>
            </w:pPr>
          </w:p>
        </w:tc>
        <w:tc>
          <w:tcPr>
            <w:tcW w:w="88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2012</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2013</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2014</w:t>
            </w:r>
          </w:p>
        </w:tc>
        <w:tc>
          <w:tcPr>
            <w:tcW w:w="283"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2012</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2013</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2014</w:t>
            </w:r>
          </w:p>
        </w:tc>
      </w:tr>
      <w:tr w:rsidR="001649BE" w:rsidRPr="001649BE" w:rsidTr="00EE6E43">
        <w:tc>
          <w:tcPr>
            <w:tcW w:w="1316"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Ocak</w:t>
            </w:r>
          </w:p>
        </w:tc>
        <w:tc>
          <w:tcPr>
            <w:tcW w:w="88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11.13</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1.88</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10.72</w:t>
            </w:r>
          </w:p>
        </w:tc>
        <w:tc>
          <w:tcPr>
            <w:tcW w:w="283"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10.61</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7.31</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7.75</w:t>
            </w:r>
          </w:p>
        </w:tc>
      </w:tr>
      <w:tr w:rsidR="001649BE" w:rsidRPr="001649BE" w:rsidTr="00EE6E43">
        <w:tc>
          <w:tcPr>
            <w:tcW w:w="1316"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Şubat</w:t>
            </w:r>
          </w:p>
        </w:tc>
        <w:tc>
          <w:tcPr>
            <w:tcW w:w="88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9.15</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1.84</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12.40</w:t>
            </w:r>
          </w:p>
        </w:tc>
        <w:tc>
          <w:tcPr>
            <w:tcW w:w="283"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10.43</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7.03</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7.89</w:t>
            </w:r>
          </w:p>
        </w:tc>
      </w:tr>
      <w:tr w:rsidR="001649BE" w:rsidRPr="001649BE" w:rsidTr="00EE6E43">
        <w:tc>
          <w:tcPr>
            <w:tcW w:w="1316"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Mart</w:t>
            </w:r>
          </w:p>
        </w:tc>
        <w:tc>
          <w:tcPr>
            <w:tcW w:w="88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8.22</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2.30</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12.31</w:t>
            </w:r>
          </w:p>
        </w:tc>
        <w:tc>
          <w:tcPr>
            <w:tcW w:w="283"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10.43</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7.29</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8.39</w:t>
            </w:r>
          </w:p>
        </w:tc>
      </w:tr>
      <w:tr w:rsidR="001649BE" w:rsidRPr="001649BE" w:rsidTr="00EE6E43">
        <w:tc>
          <w:tcPr>
            <w:tcW w:w="1316"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Nisan</w:t>
            </w:r>
          </w:p>
        </w:tc>
        <w:tc>
          <w:tcPr>
            <w:tcW w:w="88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7.65</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1.70</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12.98</w:t>
            </w:r>
          </w:p>
        </w:tc>
        <w:tc>
          <w:tcPr>
            <w:tcW w:w="283"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11.14</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6.13</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9.38</w:t>
            </w:r>
          </w:p>
        </w:tc>
      </w:tr>
      <w:tr w:rsidR="001649BE" w:rsidRPr="001649BE" w:rsidTr="00EE6E43">
        <w:tc>
          <w:tcPr>
            <w:tcW w:w="1316"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Mayıs</w:t>
            </w:r>
          </w:p>
        </w:tc>
        <w:tc>
          <w:tcPr>
            <w:tcW w:w="88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8.06</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2.17</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11.28</w:t>
            </w:r>
          </w:p>
        </w:tc>
        <w:tc>
          <w:tcPr>
            <w:tcW w:w="283"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8.28</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6.51</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9.66</w:t>
            </w:r>
          </w:p>
        </w:tc>
      </w:tr>
      <w:tr w:rsidR="001649BE" w:rsidRPr="001649BE" w:rsidTr="00EE6E43">
        <w:tc>
          <w:tcPr>
            <w:tcW w:w="1316"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Haziran</w:t>
            </w:r>
          </w:p>
        </w:tc>
        <w:tc>
          <w:tcPr>
            <w:tcW w:w="88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6.44</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5.23</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9.75</w:t>
            </w:r>
          </w:p>
        </w:tc>
        <w:tc>
          <w:tcPr>
            <w:tcW w:w="283"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8.87</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8.30</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9.16</w:t>
            </w:r>
          </w:p>
        </w:tc>
      </w:tr>
      <w:tr w:rsidR="001649BE" w:rsidRPr="001649BE" w:rsidTr="00EE6E43">
        <w:tc>
          <w:tcPr>
            <w:tcW w:w="1316"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Temmuz</w:t>
            </w:r>
          </w:p>
        </w:tc>
        <w:tc>
          <w:tcPr>
            <w:tcW w:w="88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6.13</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6.61</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9.46</w:t>
            </w:r>
          </w:p>
        </w:tc>
        <w:tc>
          <w:tcPr>
            <w:tcW w:w="283"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9.07</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8.88</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9.32</w:t>
            </w:r>
          </w:p>
        </w:tc>
      </w:tr>
      <w:tr w:rsidR="001649BE" w:rsidRPr="001649BE" w:rsidTr="00EE6E43">
        <w:tc>
          <w:tcPr>
            <w:tcW w:w="1316"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Ağustos</w:t>
            </w:r>
          </w:p>
        </w:tc>
        <w:tc>
          <w:tcPr>
            <w:tcW w:w="88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4.56</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6.38</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9.88</w:t>
            </w:r>
          </w:p>
        </w:tc>
        <w:tc>
          <w:tcPr>
            <w:tcW w:w="283"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8.88</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8.17</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9.54</w:t>
            </w:r>
          </w:p>
        </w:tc>
      </w:tr>
      <w:tr w:rsidR="001649BE" w:rsidRPr="001649BE" w:rsidTr="00EE6E43">
        <w:tc>
          <w:tcPr>
            <w:tcW w:w="1316"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Eylül</w:t>
            </w:r>
          </w:p>
        </w:tc>
        <w:tc>
          <w:tcPr>
            <w:tcW w:w="88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4.03</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6.23</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9.84</w:t>
            </w:r>
          </w:p>
        </w:tc>
        <w:tc>
          <w:tcPr>
            <w:tcW w:w="283"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9.19</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7.88</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8.86</w:t>
            </w:r>
          </w:p>
        </w:tc>
      </w:tr>
      <w:tr w:rsidR="001649BE" w:rsidRPr="001649BE" w:rsidTr="00EE6E43">
        <w:tc>
          <w:tcPr>
            <w:tcW w:w="1316"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Ekim</w:t>
            </w:r>
          </w:p>
        </w:tc>
        <w:tc>
          <w:tcPr>
            <w:tcW w:w="88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2.57</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6.77</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10.10</w:t>
            </w:r>
          </w:p>
        </w:tc>
        <w:tc>
          <w:tcPr>
            <w:tcW w:w="283"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7.80</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7.71</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8.96</w:t>
            </w:r>
          </w:p>
        </w:tc>
      </w:tr>
      <w:tr w:rsidR="001649BE" w:rsidRPr="001649BE" w:rsidTr="00EE6E43">
        <w:tc>
          <w:tcPr>
            <w:tcW w:w="1316"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Kasım</w:t>
            </w:r>
          </w:p>
        </w:tc>
        <w:tc>
          <w:tcPr>
            <w:tcW w:w="88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3.60</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5.67</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8.36</w:t>
            </w:r>
          </w:p>
        </w:tc>
        <w:tc>
          <w:tcPr>
            <w:tcW w:w="283"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6.37</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7.32</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9.15</w:t>
            </w:r>
          </w:p>
        </w:tc>
      </w:tr>
      <w:tr w:rsidR="001649BE" w:rsidRPr="001649BE" w:rsidTr="00EE6E43">
        <w:tc>
          <w:tcPr>
            <w:tcW w:w="1316"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Aralık</w:t>
            </w:r>
          </w:p>
        </w:tc>
        <w:tc>
          <w:tcPr>
            <w:tcW w:w="88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2.45</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6.97</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6.36</w:t>
            </w:r>
          </w:p>
        </w:tc>
        <w:tc>
          <w:tcPr>
            <w:tcW w:w="283"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6.16</w:t>
            </w:r>
          </w:p>
        </w:tc>
        <w:tc>
          <w:tcPr>
            <w:tcW w:w="85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7.40</w:t>
            </w:r>
          </w:p>
        </w:tc>
        <w:tc>
          <w:tcPr>
            <w:tcW w:w="85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8.17</w:t>
            </w:r>
          </w:p>
        </w:tc>
      </w:tr>
    </w:tbl>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Kaynak: TÜİK</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 xml:space="preserve">‘Bir önceki yılın aynı ayına göre değişim’ açısından 2014 </w:t>
      </w:r>
      <w:proofErr w:type="gramStart"/>
      <w:r w:rsidRPr="001649BE">
        <w:rPr>
          <w:rFonts w:ascii="Arial" w:eastAsia="Times New Roman" w:hAnsi="Arial" w:cs="Arial"/>
          <w:lang w:val="tr-TR" w:eastAsia="tr-TR"/>
        </w:rPr>
        <w:t>yıl başı</w:t>
      </w:r>
      <w:proofErr w:type="gramEnd"/>
      <w:r w:rsidRPr="001649BE">
        <w:rPr>
          <w:rFonts w:ascii="Arial" w:eastAsia="Times New Roman" w:hAnsi="Arial" w:cs="Arial"/>
          <w:lang w:val="tr-TR" w:eastAsia="tr-TR"/>
        </w:rPr>
        <w:t xml:space="preserve"> ÜFE değeri %10.72’den başlayarak yıl sonunda tekrar 2013 sonu değerinin altına inmiştir. TÜFE’de ise yıl içinde artışlar meydana gelmiş, </w:t>
      </w:r>
      <w:proofErr w:type="gramStart"/>
      <w:r w:rsidRPr="001649BE">
        <w:rPr>
          <w:rFonts w:ascii="Arial" w:eastAsia="Times New Roman" w:hAnsi="Arial" w:cs="Arial"/>
          <w:lang w:val="tr-TR" w:eastAsia="tr-TR"/>
        </w:rPr>
        <w:t>yıl sonunda</w:t>
      </w:r>
      <w:proofErr w:type="gramEnd"/>
      <w:r w:rsidRPr="001649BE">
        <w:rPr>
          <w:rFonts w:ascii="Arial" w:eastAsia="Times New Roman" w:hAnsi="Arial" w:cs="Arial"/>
          <w:lang w:val="tr-TR" w:eastAsia="tr-TR"/>
        </w:rPr>
        <w:t xml:space="preserve"> ise nispeten düşerek %8.17 olarak gerçekleşmiştir. Ancak 2014 </w:t>
      </w:r>
      <w:proofErr w:type="gramStart"/>
      <w:r w:rsidRPr="001649BE">
        <w:rPr>
          <w:rFonts w:ascii="Arial" w:eastAsia="Times New Roman" w:hAnsi="Arial" w:cs="Arial"/>
          <w:lang w:val="tr-TR" w:eastAsia="tr-TR"/>
        </w:rPr>
        <w:t>yıl sonu</w:t>
      </w:r>
      <w:proofErr w:type="gramEnd"/>
      <w:r w:rsidRPr="001649BE">
        <w:rPr>
          <w:rFonts w:ascii="Arial" w:eastAsia="Times New Roman" w:hAnsi="Arial" w:cs="Arial"/>
          <w:lang w:val="tr-TR" w:eastAsia="tr-TR"/>
        </w:rPr>
        <w:t xml:space="preserve"> TÜFE değeri 2013 yıl sonu değerinin üstünde gerçekleşmiştir. (Bkz. Tablo 8)</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 xml:space="preserve">2009 ve 2010 (Nisan hariç) döneminde ÜFE’de tek haneler gerçekleşmiştir. Ancak 2011 boyunca yine çift hanelere geçilmiş olup bunun istisnaları Nisan ve Mayıs aylarıdır. Ocak ayı haricinde 2012 yılı boyunca tek haneli oranlar devam etmiştir. 2013 yılı da benzer nitelik sergilemiştir. 2014 ise tek ve çift haneli enflasyon oranlarının birlikte yaşandığı bir yıl olmuştur. Ama </w:t>
      </w:r>
      <w:proofErr w:type="gramStart"/>
      <w:r w:rsidRPr="001649BE">
        <w:rPr>
          <w:rFonts w:ascii="Arial" w:eastAsia="Times New Roman" w:hAnsi="Arial" w:cs="Arial"/>
          <w:lang w:val="tr-TR" w:eastAsia="tr-TR"/>
        </w:rPr>
        <w:t>yıl sonu</w:t>
      </w:r>
      <w:proofErr w:type="gramEnd"/>
      <w:r w:rsidRPr="001649BE">
        <w:rPr>
          <w:rFonts w:ascii="Arial" w:eastAsia="Times New Roman" w:hAnsi="Arial" w:cs="Arial"/>
          <w:lang w:val="tr-TR" w:eastAsia="tr-TR"/>
        </w:rPr>
        <w:t xml:space="preserve"> oranı yine tek hanelidir. (Bkz. Tablo 8)</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TÜFE’de de 2009 ve 2010 (Şubat ve Nisan hariç) yılları, tek hanelerin gerçekleştiği dönemlerdir. Bu durum, Aralık ayı haricinde 2011 boyunca da geçerliliğini korumuştur. 2012’nin ilk dört ayında yine iki haneli enflasyon oranları gerçekleşmiş olmakla beraber, Mayıs itibariyle bu oranlar yerlerini tek hanelere terk etmiştir. Bu eğilim 2013 ve 2014 yılları boyunca da devam etmiştir. (Bkz. Tablo 8)</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 xml:space="preserve">‘Bir önceki yılın aynı ayına göre değişim’ dikkate alınarak 2003, 2004 ve 2005 yıllarında hedef enflasyon oranları </w:t>
      </w:r>
      <w:proofErr w:type="spellStart"/>
      <w:r w:rsidRPr="001649BE">
        <w:rPr>
          <w:rFonts w:ascii="Arial" w:eastAsia="Times New Roman" w:hAnsi="Arial" w:cs="Arial"/>
          <w:lang w:val="tr-TR" w:eastAsia="tr-TR"/>
        </w:rPr>
        <w:t>realize</w:t>
      </w:r>
      <w:proofErr w:type="spellEnd"/>
      <w:r w:rsidRPr="001649BE">
        <w:rPr>
          <w:rFonts w:ascii="Arial" w:eastAsia="Times New Roman" w:hAnsi="Arial" w:cs="Arial"/>
          <w:lang w:val="tr-TR" w:eastAsia="tr-TR"/>
        </w:rPr>
        <w:t xml:space="preserve"> edilebilmekle beraber, 2006, 2007 ve 2008 yıllarında bunu sağlamak mümkün olmamıştır. 2009 yılı hedef oranı %</w:t>
      </w:r>
      <w:proofErr w:type="gramStart"/>
      <w:r w:rsidRPr="001649BE">
        <w:rPr>
          <w:rFonts w:ascii="Arial" w:eastAsia="Times New Roman" w:hAnsi="Arial" w:cs="Arial"/>
          <w:lang w:val="tr-TR" w:eastAsia="tr-TR"/>
        </w:rPr>
        <w:t>7.5</w:t>
      </w:r>
      <w:proofErr w:type="gramEnd"/>
      <w:r w:rsidRPr="001649BE">
        <w:rPr>
          <w:rFonts w:ascii="Arial" w:eastAsia="Times New Roman" w:hAnsi="Arial" w:cs="Arial"/>
          <w:lang w:val="tr-TR" w:eastAsia="tr-TR"/>
        </w:rPr>
        <w:t xml:space="preserve"> olup ÜFE’de Şubat’ta TÜFE’de ise Nisan’da </w:t>
      </w:r>
      <w:proofErr w:type="spellStart"/>
      <w:r w:rsidRPr="001649BE">
        <w:rPr>
          <w:rFonts w:ascii="Arial" w:eastAsia="Times New Roman" w:hAnsi="Arial" w:cs="Arial"/>
          <w:lang w:val="tr-TR" w:eastAsia="tr-TR"/>
        </w:rPr>
        <w:t>realize</w:t>
      </w:r>
      <w:proofErr w:type="spellEnd"/>
      <w:r w:rsidRPr="001649BE">
        <w:rPr>
          <w:rFonts w:ascii="Arial" w:eastAsia="Times New Roman" w:hAnsi="Arial" w:cs="Arial"/>
          <w:lang w:val="tr-TR" w:eastAsia="tr-TR"/>
        </w:rPr>
        <w:t xml:space="preserve"> edilebilmiştir. Ancak, bu erişim bir başarıdan ziyade iç piyasadaki daralmanın sonucu olarak değerlendirilmektedir. 2010 yılı için tespit edilen hedef oranı %</w:t>
      </w:r>
      <w:proofErr w:type="gramStart"/>
      <w:r w:rsidRPr="001649BE">
        <w:rPr>
          <w:rFonts w:ascii="Arial" w:eastAsia="Times New Roman" w:hAnsi="Arial" w:cs="Arial"/>
          <w:lang w:val="tr-TR" w:eastAsia="tr-TR"/>
        </w:rPr>
        <w:t>6.5’e</w:t>
      </w:r>
      <w:proofErr w:type="gramEnd"/>
      <w:r w:rsidRPr="001649BE">
        <w:rPr>
          <w:rFonts w:ascii="Arial" w:eastAsia="Times New Roman" w:hAnsi="Arial" w:cs="Arial"/>
          <w:lang w:val="tr-TR" w:eastAsia="tr-TR"/>
        </w:rPr>
        <w:t xml:space="preserve"> ise sadece TÜFE’de ulaşılabilmiştir. 2011 yılı hedef enflasyon oranı %</w:t>
      </w:r>
      <w:proofErr w:type="gramStart"/>
      <w:r w:rsidRPr="001649BE">
        <w:rPr>
          <w:rFonts w:ascii="Arial" w:eastAsia="Times New Roman" w:hAnsi="Arial" w:cs="Arial"/>
          <w:lang w:val="tr-TR" w:eastAsia="tr-TR"/>
        </w:rPr>
        <w:t>5.5</w:t>
      </w:r>
      <w:proofErr w:type="gramEnd"/>
      <w:r w:rsidRPr="001649BE">
        <w:rPr>
          <w:rFonts w:ascii="Arial" w:eastAsia="Times New Roman" w:hAnsi="Arial" w:cs="Arial"/>
          <w:lang w:val="tr-TR" w:eastAsia="tr-TR"/>
        </w:rPr>
        <w:t xml:space="preserve"> olarak tespit edilmiştir. Bu orana 2011’in sadece ilk dört ayında TÜFE’de erişilebilmişken Mayıs ayı itibariyle hedeften giderek uzaklaşılmıştır. 2012-2017 dönemi hedef enflasyon oranı ise %5 olup 2012 sonunda ÜFE’de Ağustos ayı itibariyle </w:t>
      </w:r>
      <w:proofErr w:type="spellStart"/>
      <w:r w:rsidRPr="001649BE">
        <w:rPr>
          <w:rFonts w:ascii="Arial" w:eastAsia="Times New Roman" w:hAnsi="Arial" w:cs="Arial"/>
          <w:lang w:val="tr-TR" w:eastAsia="tr-TR"/>
        </w:rPr>
        <w:t>realize</w:t>
      </w:r>
      <w:proofErr w:type="spellEnd"/>
      <w:r w:rsidRPr="001649BE">
        <w:rPr>
          <w:rFonts w:ascii="Arial" w:eastAsia="Times New Roman" w:hAnsi="Arial" w:cs="Arial"/>
          <w:lang w:val="tr-TR" w:eastAsia="tr-TR"/>
        </w:rPr>
        <w:t xml:space="preserve"> edilmiş olmakla beraber TÜFE’de hiçbir zaman için bu hedefin gerçekleşmesi mümkün olmamıştır.</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2013 enflasyon hedefi yıl içinde iki defa revize edilmiştir. Bu çerçevede Merkez Bankası, Temmuz raporundaki %</w:t>
      </w:r>
      <w:proofErr w:type="gramStart"/>
      <w:r w:rsidRPr="001649BE">
        <w:rPr>
          <w:rFonts w:ascii="Arial" w:eastAsia="Times New Roman" w:hAnsi="Arial" w:cs="Arial"/>
          <w:lang w:val="tr-TR" w:eastAsia="tr-TR"/>
        </w:rPr>
        <w:t>6.2</w:t>
      </w:r>
      <w:proofErr w:type="gramEnd"/>
      <w:r w:rsidRPr="001649BE">
        <w:rPr>
          <w:rFonts w:ascii="Arial" w:eastAsia="Times New Roman" w:hAnsi="Arial" w:cs="Arial"/>
          <w:lang w:val="tr-TR" w:eastAsia="tr-TR"/>
        </w:rPr>
        <w:t xml:space="preserve"> hedefini Orta Vadeli Program'da %6.8'e yükseltmiştir. Buna karşılık, gerçekleşen oranlar bu hedefin de üstündedir. </w:t>
      </w:r>
      <w:proofErr w:type="gramStart"/>
      <w:r w:rsidRPr="001649BE">
        <w:rPr>
          <w:rFonts w:ascii="Arial" w:eastAsia="Times New Roman" w:hAnsi="Arial" w:cs="Arial"/>
          <w:lang w:val="tr-TR" w:eastAsia="tr-TR"/>
        </w:rPr>
        <w:t>Nitekim,</w:t>
      </w:r>
      <w:proofErr w:type="gramEnd"/>
      <w:r w:rsidRPr="001649BE">
        <w:rPr>
          <w:rFonts w:ascii="Arial" w:eastAsia="Times New Roman" w:hAnsi="Arial" w:cs="Arial"/>
          <w:lang w:val="tr-TR" w:eastAsia="tr-TR"/>
        </w:rPr>
        <w:t xml:space="preserve"> 2013 sonu ÜFE ve TÜFE oranları sırasıyla %6.97 ve 7.40 olarak gerçekleşmiştir. 2014 yılında da %5’lik hedefe ulaşmak mümkün olmamıştır. </w:t>
      </w:r>
      <w:proofErr w:type="gramStart"/>
      <w:r w:rsidRPr="001649BE">
        <w:rPr>
          <w:rFonts w:ascii="Arial" w:eastAsia="Times New Roman" w:hAnsi="Arial" w:cs="Arial"/>
          <w:lang w:val="tr-TR" w:eastAsia="tr-TR"/>
        </w:rPr>
        <w:t>Zira,</w:t>
      </w:r>
      <w:proofErr w:type="gramEnd"/>
      <w:r w:rsidRPr="001649BE">
        <w:rPr>
          <w:rFonts w:ascii="Arial" w:eastAsia="Times New Roman" w:hAnsi="Arial" w:cs="Arial"/>
          <w:lang w:val="tr-TR" w:eastAsia="tr-TR"/>
        </w:rPr>
        <w:t xml:space="preserve"> ÜFE’de ve TÜFE’de gerçekleşen oranlar, sırasıyla %6.36 ve 8.17’dir. (Bkz. Tablo 8)</w:t>
      </w:r>
    </w:p>
    <w:p w:rsidR="001649BE" w:rsidRPr="001649BE" w:rsidRDefault="001649BE" w:rsidP="001649BE">
      <w:pPr>
        <w:spacing w:after="0" w:line="240" w:lineRule="auto"/>
        <w:jc w:val="both"/>
        <w:rPr>
          <w:rFonts w:ascii="Arial" w:eastAsia="Times New Roman" w:hAnsi="Arial" w:cs="Arial"/>
          <w:lang w:val="tr-TR" w:eastAsia="tr-TR"/>
        </w:rPr>
      </w:pPr>
    </w:p>
    <w:p w:rsidR="00E22BD7" w:rsidRDefault="00E22BD7">
      <w:pPr>
        <w:rPr>
          <w:rFonts w:ascii="Arial" w:eastAsia="Times New Roman" w:hAnsi="Arial" w:cs="Arial"/>
          <w:lang w:val="tr-TR" w:eastAsia="tr-TR"/>
        </w:rPr>
      </w:pPr>
      <w:r>
        <w:rPr>
          <w:rFonts w:ascii="Arial" w:eastAsia="Times New Roman" w:hAnsi="Arial" w:cs="Arial"/>
          <w:lang w:val="tr-TR" w:eastAsia="tr-TR"/>
        </w:rPr>
        <w:br w:type="page"/>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b/>
          <w:i/>
          <w:lang w:val="tr-TR" w:eastAsia="tr-TR"/>
        </w:rPr>
      </w:pPr>
      <w:r w:rsidRPr="001649BE">
        <w:rPr>
          <w:rFonts w:ascii="Arial" w:eastAsia="Times New Roman" w:hAnsi="Arial" w:cs="Arial"/>
          <w:b/>
          <w:i/>
          <w:lang w:val="tr-TR" w:eastAsia="tr-TR"/>
        </w:rPr>
        <w:t>2-b) Parasal Göstergeler</w:t>
      </w: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2013 Aralık ve 2014 Kasım sonları itibariyle parasal göstergeler ve bunlar arasındaki değişim oranları, Tablo 9’da verilmiştir.</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i/>
          <w:lang w:val="tr-TR" w:eastAsia="tr-TR"/>
        </w:rPr>
      </w:pPr>
      <w:r w:rsidRPr="001649BE">
        <w:rPr>
          <w:rFonts w:ascii="Arial" w:eastAsia="Times New Roman" w:hAnsi="Arial" w:cs="Arial"/>
          <w:i/>
          <w:lang w:val="tr-TR" w:eastAsia="tr-TR"/>
        </w:rPr>
        <w:t>Tablo 9: Parasal Göstergeler (milyon TL)</w:t>
      </w:r>
    </w:p>
    <w:tbl>
      <w:tblPr>
        <w:tblW w:w="8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5"/>
        <w:gridCol w:w="1682"/>
        <w:gridCol w:w="1743"/>
        <w:gridCol w:w="1461"/>
      </w:tblGrid>
      <w:tr w:rsidR="001649BE" w:rsidRPr="001649BE" w:rsidTr="00EE6E43">
        <w:trPr>
          <w:cantSplit/>
          <w:trHeight w:val="304"/>
        </w:trPr>
        <w:tc>
          <w:tcPr>
            <w:tcW w:w="3185" w:type="dxa"/>
          </w:tcPr>
          <w:p w:rsidR="001649BE" w:rsidRPr="001649BE" w:rsidRDefault="001649BE" w:rsidP="001649BE">
            <w:pPr>
              <w:spacing w:after="0" w:line="240" w:lineRule="auto"/>
              <w:rPr>
                <w:rFonts w:ascii="Arial" w:eastAsia="Times New Roman" w:hAnsi="Arial" w:cs="Arial"/>
                <w:lang w:val="tr-TR" w:eastAsia="tr-TR"/>
              </w:rPr>
            </w:pPr>
          </w:p>
        </w:tc>
        <w:tc>
          <w:tcPr>
            <w:tcW w:w="1682" w:type="dxa"/>
          </w:tcPr>
          <w:p w:rsidR="001649BE" w:rsidRPr="001649BE" w:rsidRDefault="001649BE" w:rsidP="001649BE">
            <w:pPr>
              <w:spacing w:after="0" w:line="240" w:lineRule="auto"/>
              <w:jc w:val="center"/>
              <w:rPr>
                <w:rFonts w:ascii="Arial" w:eastAsia="Times New Roman" w:hAnsi="Arial" w:cs="Arial"/>
                <w:lang w:val="tr-TR" w:eastAsia="tr-TR"/>
              </w:rPr>
            </w:pPr>
            <w:r w:rsidRPr="001649BE">
              <w:rPr>
                <w:rFonts w:ascii="Arial" w:eastAsia="Times New Roman" w:hAnsi="Arial" w:cs="Arial"/>
                <w:lang w:val="tr-TR" w:eastAsia="tr-TR"/>
              </w:rPr>
              <w:t>27 Aralık 2013</w:t>
            </w:r>
          </w:p>
        </w:tc>
        <w:tc>
          <w:tcPr>
            <w:tcW w:w="1743" w:type="dxa"/>
          </w:tcPr>
          <w:p w:rsidR="001649BE" w:rsidRPr="001649BE" w:rsidRDefault="001649BE" w:rsidP="001649BE">
            <w:pPr>
              <w:spacing w:after="0" w:line="240" w:lineRule="auto"/>
              <w:jc w:val="center"/>
              <w:rPr>
                <w:rFonts w:ascii="Arial" w:eastAsia="Times New Roman" w:hAnsi="Arial" w:cs="Arial"/>
                <w:lang w:val="tr-TR" w:eastAsia="tr-TR"/>
              </w:rPr>
            </w:pPr>
            <w:r w:rsidRPr="001649BE">
              <w:rPr>
                <w:rFonts w:ascii="Arial" w:eastAsia="Times New Roman" w:hAnsi="Arial" w:cs="Arial"/>
                <w:lang w:val="tr-TR" w:eastAsia="tr-TR"/>
              </w:rPr>
              <w:t>28 Kasım 2014</w:t>
            </w:r>
          </w:p>
        </w:tc>
        <w:tc>
          <w:tcPr>
            <w:tcW w:w="146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Değişim (%)</w:t>
            </w:r>
          </w:p>
        </w:tc>
      </w:tr>
      <w:tr w:rsidR="001649BE" w:rsidRPr="001649BE" w:rsidTr="00EE6E43">
        <w:tc>
          <w:tcPr>
            <w:tcW w:w="3185"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Dolaşımdaki Para</w:t>
            </w:r>
          </w:p>
        </w:tc>
        <w:tc>
          <w:tcPr>
            <w:tcW w:w="1682"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67,756</w:t>
            </w:r>
          </w:p>
        </w:tc>
        <w:tc>
          <w:tcPr>
            <w:tcW w:w="1743"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75,463</w:t>
            </w:r>
          </w:p>
        </w:tc>
        <w:tc>
          <w:tcPr>
            <w:tcW w:w="1461"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11.4</w:t>
            </w:r>
          </w:p>
        </w:tc>
      </w:tr>
      <w:tr w:rsidR="001649BE" w:rsidRPr="001649BE" w:rsidTr="00EE6E43">
        <w:tc>
          <w:tcPr>
            <w:tcW w:w="3185"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Vadesiz TL Mevduat</w:t>
            </w:r>
          </w:p>
        </w:tc>
        <w:tc>
          <w:tcPr>
            <w:tcW w:w="1682"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94,576</w:t>
            </w:r>
          </w:p>
        </w:tc>
        <w:tc>
          <w:tcPr>
            <w:tcW w:w="1743"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97,879</w:t>
            </w:r>
          </w:p>
        </w:tc>
        <w:tc>
          <w:tcPr>
            <w:tcW w:w="1461"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3.5</w:t>
            </w:r>
          </w:p>
        </w:tc>
      </w:tr>
      <w:tr w:rsidR="001649BE" w:rsidRPr="001649BE" w:rsidTr="00EE6E43">
        <w:tc>
          <w:tcPr>
            <w:tcW w:w="3185"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Vadesiz YP Mevduat</w:t>
            </w:r>
          </w:p>
        </w:tc>
        <w:tc>
          <w:tcPr>
            <w:tcW w:w="1682"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62,999</w:t>
            </w:r>
          </w:p>
        </w:tc>
        <w:tc>
          <w:tcPr>
            <w:tcW w:w="1743"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72,138</w:t>
            </w:r>
          </w:p>
        </w:tc>
        <w:tc>
          <w:tcPr>
            <w:tcW w:w="1461"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14.5</w:t>
            </w:r>
          </w:p>
        </w:tc>
      </w:tr>
      <w:tr w:rsidR="001649BE" w:rsidRPr="001649BE" w:rsidTr="00EE6E43">
        <w:tc>
          <w:tcPr>
            <w:tcW w:w="3185"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 M1</w:t>
            </w:r>
          </w:p>
        </w:tc>
        <w:tc>
          <w:tcPr>
            <w:tcW w:w="1682"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225,331</w:t>
            </w:r>
          </w:p>
        </w:tc>
        <w:tc>
          <w:tcPr>
            <w:tcW w:w="1743"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245,480</w:t>
            </w:r>
          </w:p>
        </w:tc>
        <w:tc>
          <w:tcPr>
            <w:tcW w:w="1461"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8.9</w:t>
            </w:r>
          </w:p>
        </w:tc>
      </w:tr>
      <w:tr w:rsidR="001649BE" w:rsidRPr="001649BE" w:rsidTr="00EE6E43">
        <w:tc>
          <w:tcPr>
            <w:tcW w:w="3185"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Vadeli TL Mevduat</w:t>
            </w:r>
          </w:p>
        </w:tc>
        <w:tc>
          <w:tcPr>
            <w:tcW w:w="1682"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460,981</w:t>
            </w:r>
          </w:p>
        </w:tc>
        <w:tc>
          <w:tcPr>
            <w:tcW w:w="1743"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477,423</w:t>
            </w:r>
          </w:p>
        </w:tc>
        <w:tc>
          <w:tcPr>
            <w:tcW w:w="1461"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3.6</w:t>
            </w:r>
          </w:p>
        </w:tc>
      </w:tr>
      <w:tr w:rsidR="001649BE" w:rsidRPr="001649BE" w:rsidTr="00EE6E43">
        <w:tc>
          <w:tcPr>
            <w:tcW w:w="3185"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Vadeli YP Mevduat</w:t>
            </w:r>
          </w:p>
        </w:tc>
        <w:tc>
          <w:tcPr>
            <w:tcW w:w="1682"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223,740</w:t>
            </w:r>
          </w:p>
        </w:tc>
        <w:tc>
          <w:tcPr>
            <w:tcW w:w="1743"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264,057</w:t>
            </w:r>
          </w:p>
        </w:tc>
        <w:tc>
          <w:tcPr>
            <w:tcW w:w="1461"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18.0</w:t>
            </w:r>
          </w:p>
        </w:tc>
      </w:tr>
      <w:tr w:rsidR="001649BE" w:rsidRPr="001649BE" w:rsidTr="00EE6E43">
        <w:tc>
          <w:tcPr>
            <w:tcW w:w="3185"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 M2</w:t>
            </w:r>
          </w:p>
        </w:tc>
        <w:tc>
          <w:tcPr>
            <w:tcW w:w="1682"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910,052</w:t>
            </w:r>
          </w:p>
        </w:tc>
        <w:tc>
          <w:tcPr>
            <w:tcW w:w="1743"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986,960</w:t>
            </w:r>
          </w:p>
        </w:tc>
        <w:tc>
          <w:tcPr>
            <w:tcW w:w="1461"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8.5</w:t>
            </w:r>
          </w:p>
        </w:tc>
      </w:tr>
      <w:tr w:rsidR="001649BE" w:rsidRPr="001649BE" w:rsidTr="00EE6E43">
        <w:tc>
          <w:tcPr>
            <w:tcW w:w="3185"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Repo</w:t>
            </w:r>
          </w:p>
        </w:tc>
        <w:tc>
          <w:tcPr>
            <w:tcW w:w="1682"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5,672</w:t>
            </w:r>
          </w:p>
        </w:tc>
        <w:tc>
          <w:tcPr>
            <w:tcW w:w="1743"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6,846</w:t>
            </w:r>
          </w:p>
        </w:tc>
        <w:tc>
          <w:tcPr>
            <w:tcW w:w="1461"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20.7</w:t>
            </w:r>
          </w:p>
        </w:tc>
      </w:tr>
      <w:tr w:rsidR="001649BE" w:rsidRPr="001649BE" w:rsidTr="00EE6E43">
        <w:tc>
          <w:tcPr>
            <w:tcW w:w="3185"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B Tipi Likit Fonlar</w:t>
            </w:r>
          </w:p>
        </w:tc>
        <w:tc>
          <w:tcPr>
            <w:tcW w:w="1682"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11,229</w:t>
            </w:r>
          </w:p>
        </w:tc>
        <w:tc>
          <w:tcPr>
            <w:tcW w:w="1743"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12,201</w:t>
            </w:r>
          </w:p>
        </w:tc>
        <w:tc>
          <w:tcPr>
            <w:tcW w:w="1461"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8.7</w:t>
            </w:r>
          </w:p>
        </w:tc>
      </w:tr>
      <w:tr w:rsidR="001649BE" w:rsidRPr="001649BE" w:rsidTr="00EE6E43">
        <w:tc>
          <w:tcPr>
            <w:tcW w:w="3185"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İhraç Edilen Menkul Kıymetler</w:t>
            </w:r>
          </w:p>
        </w:tc>
        <w:tc>
          <w:tcPr>
            <w:tcW w:w="1682"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24,026</w:t>
            </w:r>
          </w:p>
        </w:tc>
        <w:tc>
          <w:tcPr>
            <w:tcW w:w="1743"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25,589</w:t>
            </w:r>
          </w:p>
        </w:tc>
        <w:tc>
          <w:tcPr>
            <w:tcW w:w="1461"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6.5</w:t>
            </w:r>
          </w:p>
        </w:tc>
      </w:tr>
      <w:tr w:rsidR="001649BE" w:rsidRPr="001649BE" w:rsidTr="00EE6E43">
        <w:tc>
          <w:tcPr>
            <w:tcW w:w="3185"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 M3</w:t>
            </w:r>
          </w:p>
        </w:tc>
        <w:tc>
          <w:tcPr>
            <w:tcW w:w="1682"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950,979</w:t>
            </w:r>
          </w:p>
        </w:tc>
        <w:tc>
          <w:tcPr>
            <w:tcW w:w="1743" w:type="dxa"/>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1,031,595</w:t>
            </w:r>
            <w:proofErr w:type="gramEnd"/>
          </w:p>
        </w:tc>
        <w:tc>
          <w:tcPr>
            <w:tcW w:w="1461"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8.5</w:t>
            </w:r>
          </w:p>
        </w:tc>
      </w:tr>
      <w:tr w:rsidR="001649BE" w:rsidRPr="001649BE" w:rsidTr="00EE6E43">
        <w:tc>
          <w:tcPr>
            <w:tcW w:w="3185"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Toplam TL Krediler</w:t>
            </w:r>
          </w:p>
        </w:tc>
        <w:tc>
          <w:tcPr>
            <w:tcW w:w="1682"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763,155</w:t>
            </w:r>
          </w:p>
        </w:tc>
        <w:tc>
          <w:tcPr>
            <w:tcW w:w="1743"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873,225</w:t>
            </w:r>
          </w:p>
        </w:tc>
        <w:tc>
          <w:tcPr>
            <w:tcW w:w="1461"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14.4</w:t>
            </w:r>
          </w:p>
        </w:tc>
      </w:tr>
      <w:tr w:rsidR="001649BE" w:rsidRPr="001649BE" w:rsidTr="00EE6E43">
        <w:tc>
          <w:tcPr>
            <w:tcW w:w="3185"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Bireysel TL Krediler</w:t>
            </w:r>
          </w:p>
        </w:tc>
        <w:tc>
          <w:tcPr>
            <w:tcW w:w="1682"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330,139</w:t>
            </w:r>
          </w:p>
        </w:tc>
        <w:tc>
          <w:tcPr>
            <w:tcW w:w="1743"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349,266</w:t>
            </w:r>
          </w:p>
        </w:tc>
        <w:tc>
          <w:tcPr>
            <w:tcW w:w="1461"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5.8</w:t>
            </w:r>
          </w:p>
        </w:tc>
      </w:tr>
      <w:tr w:rsidR="001649BE" w:rsidRPr="001649BE" w:rsidTr="00EE6E43">
        <w:tc>
          <w:tcPr>
            <w:tcW w:w="3185"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Kurumsal TL Krediler</w:t>
            </w:r>
          </w:p>
        </w:tc>
        <w:tc>
          <w:tcPr>
            <w:tcW w:w="1682"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433,016</w:t>
            </w:r>
          </w:p>
        </w:tc>
        <w:tc>
          <w:tcPr>
            <w:tcW w:w="1743"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523,959</w:t>
            </w:r>
          </w:p>
        </w:tc>
        <w:tc>
          <w:tcPr>
            <w:tcW w:w="1461"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21.0</w:t>
            </w:r>
          </w:p>
        </w:tc>
      </w:tr>
      <w:tr w:rsidR="001649BE" w:rsidRPr="001649BE" w:rsidTr="00EE6E43">
        <w:tc>
          <w:tcPr>
            <w:tcW w:w="3185" w:type="dxa"/>
          </w:tcPr>
          <w:p w:rsidR="001649BE" w:rsidRPr="001649BE" w:rsidRDefault="001649BE" w:rsidP="001649BE">
            <w:pPr>
              <w:spacing w:after="0" w:line="240" w:lineRule="auto"/>
              <w:rPr>
                <w:rFonts w:ascii="Arial" w:eastAsia="Times New Roman" w:hAnsi="Arial" w:cs="Arial"/>
                <w:lang w:val="tr-TR" w:eastAsia="tr-TR"/>
              </w:rPr>
            </w:pPr>
            <w:proofErr w:type="spellStart"/>
            <w:r w:rsidRPr="001649BE">
              <w:rPr>
                <w:rFonts w:ascii="Arial" w:eastAsia="Times New Roman" w:hAnsi="Arial" w:cs="Arial"/>
                <w:lang w:val="tr-TR" w:eastAsia="tr-TR"/>
              </w:rPr>
              <w:t>Dolarizasyon</w:t>
            </w:r>
            <w:proofErr w:type="spellEnd"/>
            <w:r w:rsidRPr="001649BE">
              <w:rPr>
                <w:rFonts w:ascii="Arial" w:eastAsia="Times New Roman" w:hAnsi="Arial" w:cs="Arial"/>
                <w:lang w:val="tr-TR" w:eastAsia="tr-TR"/>
              </w:rPr>
              <w:t xml:space="preserve"> (YP/M3)</w:t>
            </w:r>
          </w:p>
        </w:tc>
        <w:tc>
          <w:tcPr>
            <w:tcW w:w="1682"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30.2</w:t>
            </w:r>
          </w:p>
        </w:tc>
        <w:tc>
          <w:tcPr>
            <w:tcW w:w="1743"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32.6</w:t>
            </w:r>
          </w:p>
        </w:tc>
        <w:tc>
          <w:tcPr>
            <w:tcW w:w="1461"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8.1</w:t>
            </w:r>
          </w:p>
        </w:tc>
      </w:tr>
    </w:tbl>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Kaynak: TCMB</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 xml:space="preserve">2013 sonu itibariyle </w:t>
      </w:r>
      <w:proofErr w:type="gramStart"/>
      <w:r w:rsidRPr="001649BE">
        <w:rPr>
          <w:rFonts w:ascii="Arial" w:eastAsia="Times New Roman" w:hAnsi="Arial" w:cs="Arial"/>
          <w:lang w:val="tr-TR" w:eastAsia="tr-TR"/>
        </w:rPr>
        <w:t>67.8</w:t>
      </w:r>
      <w:proofErr w:type="gramEnd"/>
      <w:r w:rsidRPr="001649BE">
        <w:rPr>
          <w:rFonts w:ascii="Arial" w:eastAsia="Times New Roman" w:hAnsi="Arial" w:cs="Arial"/>
          <w:lang w:val="tr-TR" w:eastAsia="tr-TR"/>
        </w:rPr>
        <w:t xml:space="preserve"> milyar TL olan dolaşımdaki para meblağı, 2014 Kasım sonunda 75.5 milyar TL’ye yükselmiş olup artış oranı %11.4’tür. Vadesiz TL ve yabancı para mevduatlarında meydana gelen artışlar sırasıyla %</w:t>
      </w:r>
      <w:proofErr w:type="gramStart"/>
      <w:r w:rsidRPr="001649BE">
        <w:rPr>
          <w:rFonts w:ascii="Arial" w:eastAsia="Times New Roman" w:hAnsi="Arial" w:cs="Arial"/>
          <w:lang w:val="tr-TR" w:eastAsia="tr-TR"/>
        </w:rPr>
        <w:t>3.5</w:t>
      </w:r>
      <w:proofErr w:type="gramEnd"/>
      <w:r w:rsidRPr="001649BE">
        <w:rPr>
          <w:rFonts w:ascii="Arial" w:eastAsia="Times New Roman" w:hAnsi="Arial" w:cs="Arial"/>
          <w:lang w:val="tr-TR" w:eastAsia="tr-TR"/>
        </w:rPr>
        <w:t xml:space="preserve"> ve 14.5’tir. Vadeli TL ve yabancı para mevduatlarındaki artış oranları ise sırasıyla %</w:t>
      </w:r>
      <w:proofErr w:type="gramStart"/>
      <w:r w:rsidRPr="001649BE">
        <w:rPr>
          <w:rFonts w:ascii="Arial" w:eastAsia="Times New Roman" w:hAnsi="Arial" w:cs="Arial"/>
          <w:lang w:val="tr-TR" w:eastAsia="tr-TR"/>
        </w:rPr>
        <w:t>3.6</w:t>
      </w:r>
      <w:proofErr w:type="gramEnd"/>
      <w:r w:rsidRPr="001649BE">
        <w:rPr>
          <w:rFonts w:ascii="Arial" w:eastAsia="Times New Roman" w:hAnsi="Arial" w:cs="Arial"/>
          <w:lang w:val="tr-TR" w:eastAsia="tr-TR"/>
        </w:rPr>
        <w:t xml:space="preserve"> ve 18’dir. (Bkz. Tablo 9)</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2013 sonunda bankalarca verilen toplam kredi meblağı 763 milyar TL civarında idi. Bu meblağ, 2014 Kasım sonunda 873 milyar TL civarına yükselmiş olup artış oranı %</w:t>
      </w:r>
      <w:proofErr w:type="gramStart"/>
      <w:r w:rsidRPr="001649BE">
        <w:rPr>
          <w:rFonts w:ascii="Arial" w:eastAsia="Times New Roman" w:hAnsi="Arial" w:cs="Arial"/>
          <w:lang w:val="tr-TR" w:eastAsia="tr-TR"/>
        </w:rPr>
        <w:t>14.4’tür</w:t>
      </w:r>
      <w:proofErr w:type="gramEnd"/>
      <w:r w:rsidRPr="001649BE">
        <w:rPr>
          <w:rFonts w:ascii="Arial" w:eastAsia="Times New Roman" w:hAnsi="Arial" w:cs="Arial"/>
          <w:lang w:val="tr-TR" w:eastAsia="tr-TR"/>
        </w:rPr>
        <w:t>. (Bkz. Tablo 9)</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b/>
          <w:i/>
          <w:lang w:val="tr-TR" w:eastAsia="tr-TR"/>
        </w:rPr>
        <w:t>2-c) Finansal Yatırım Araçları</w:t>
      </w: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2014 Kasım’ında, seçilmiş finansal yatırım araçlarının yıllık ortalamaları itibariyle reel getirileri Tablo 10’da yer almaktadır.</w:t>
      </w:r>
    </w:p>
    <w:p w:rsidR="001649BE" w:rsidRPr="001649BE" w:rsidRDefault="001649BE" w:rsidP="001649BE">
      <w:pPr>
        <w:tabs>
          <w:tab w:val="left" w:pos="3325"/>
        </w:tabs>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i/>
          <w:lang w:val="tr-TR" w:eastAsia="tr-TR"/>
        </w:rPr>
      </w:pPr>
      <w:r w:rsidRPr="001649BE">
        <w:rPr>
          <w:rFonts w:ascii="Arial" w:eastAsia="Times New Roman" w:hAnsi="Arial" w:cs="Arial"/>
          <w:i/>
          <w:lang w:val="tr-TR" w:eastAsia="tr-TR"/>
        </w:rPr>
        <w:t>Tablo 10: Seçilmiş Finansal Yatırım Araçlarının Reel Getirileri (Yıllık ortalamalar) (Kasım)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73"/>
        <w:gridCol w:w="3405"/>
        <w:gridCol w:w="1417"/>
        <w:gridCol w:w="1425"/>
      </w:tblGrid>
      <w:tr w:rsidR="001649BE" w:rsidRPr="001649BE" w:rsidTr="00EE6E43">
        <w:trPr>
          <w:cantSplit/>
        </w:trPr>
        <w:tc>
          <w:tcPr>
            <w:tcW w:w="4878" w:type="dxa"/>
            <w:gridSpan w:val="2"/>
            <w:vMerge w:val="restart"/>
          </w:tcPr>
          <w:p w:rsidR="001649BE" w:rsidRPr="001649BE" w:rsidRDefault="001649BE" w:rsidP="001649BE">
            <w:pPr>
              <w:spacing w:after="0" w:line="240" w:lineRule="auto"/>
              <w:rPr>
                <w:rFonts w:ascii="Arial" w:eastAsia="Times New Roman" w:hAnsi="Arial" w:cs="Arial"/>
                <w:lang w:val="tr-TR" w:eastAsia="tr-TR"/>
              </w:rPr>
            </w:pPr>
          </w:p>
        </w:tc>
        <w:tc>
          <w:tcPr>
            <w:tcW w:w="2842" w:type="dxa"/>
            <w:gridSpan w:val="2"/>
          </w:tcPr>
          <w:p w:rsidR="001649BE" w:rsidRPr="001649BE" w:rsidRDefault="001649BE" w:rsidP="001649BE">
            <w:pPr>
              <w:spacing w:after="0" w:line="240" w:lineRule="auto"/>
              <w:jc w:val="center"/>
              <w:rPr>
                <w:rFonts w:ascii="Arial" w:eastAsia="Times New Roman" w:hAnsi="Arial" w:cs="Arial"/>
                <w:lang w:val="tr-TR" w:eastAsia="tr-TR"/>
              </w:rPr>
            </w:pPr>
            <w:r w:rsidRPr="001649BE">
              <w:rPr>
                <w:rFonts w:ascii="Arial" w:eastAsia="Times New Roman" w:hAnsi="Arial" w:cs="Arial"/>
                <w:lang w:val="tr-TR" w:eastAsia="tr-TR"/>
              </w:rPr>
              <w:t>REEL GETİRİ (2003=100)</w:t>
            </w:r>
          </w:p>
        </w:tc>
      </w:tr>
      <w:tr w:rsidR="001649BE" w:rsidRPr="001649BE" w:rsidTr="00EE6E43">
        <w:trPr>
          <w:cantSplit/>
        </w:trPr>
        <w:tc>
          <w:tcPr>
            <w:tcW w:w="0" w:type="auto"/>
            <w:gridSpan w:val="2"/>
            <w:vMerge/>
            <w:vAlign w:val="center"/>
          </w:tcPr>
          <w:p w:rsidR="001649BE" w:rsidRPr="001649BE" w:rsidRDefault="001649BE" w:rsidP="001649BE">
            <w:pPr>
              <w:spacing w:after="0" w:line="240" w:lineRule="auto"/>
              <w:rPr>
                <w:rFonts w:ascii="Arial" w:eastAsia="Times New Roman" w:hAnsi="Arial" w:cs="Arial"/>
                <w:lang w:val="tr-TR" w:eastAsia="tr-TR"/>
              </w:rPr>
            </w:pPr>
          </w:p>
        </w:tc>
        <w:tc>
          <w:tcPr>
            <w:tcW w:w="1417"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ÜFE (%)</w:t>
            </w:r>
          </w:p>
        </w:tc>
        <w:tc>
          <w:tcPr>
            <w:tcW w:w="1425"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TÜFE (%)</w:t>
            </w:r>
          </w:p>
        </w:tc>
      </w:tr>
      <w:tr w:rsidR="001649BE" w:rsidRPr="001649BE" w:rsidTr="00EE6E43">
        <w:tc>
          <w:tcPr>
            <w:tcW w:w="1473"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YILLIK</w:t>
            </w:r>
          </w:p>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ORTALAMA</w:t>
            </w:r>
          </w:p>
        </w:tc>
        <w:tc>
          <w:tcPr>
            <w:tcW w:w="3405"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Altın (Külçe)</w:t>
            </w:r>
          </w:p>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Borsa Endeksi (BIST 100)</w:t>
            </w:r>
          </w:p>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Euro</w:t>
            </w:r>
          </w:p>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ABD Doları</w:t>
            </w:r>
          </w:p>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Mevduat Faizi (Brüt)</w:t>
            </w:r>
          </w:p>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Devlet İç Borçlanma Senetleri</w:t>
            </w:r>
          </w:p>
        </w:tc>
        <w:tc>
          <w:tcPr>
            <w:tcW w:w="1417"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-8.53</w:t>
            </w:r>
          </w:p>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-14.47</w:t>
            </w:r>
          </w:p>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5.82</w:t>
            </w:r>
          </w:p>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4.54</w:t>
            </w:r>
          </w:p>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-4.78</w:t>
            </w:r>
          </w:p>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-2.42</w:t>
            </w:r>
          </w:p>
        </w:tc>
        <w:tc>
          <w:tcPr>
            <w:tcW w:w="1425"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-7.25</w:t>
            </w:r>
          </w:p>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-13.27</w:t>
            </w:r>
          </w:p>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7.30</w:t>
            </w:r>
          </w:p>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6.00</w:t>
            </w:r>
          </w:p>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-3.45</w:t>
            </w:r>
          </w:p>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-1.06</w:t>
            </w:r>
          </w:p>
        </w:tc>
      </w:tr>
    </w:tbl>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Kaynak: TÜİK</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2013 Kasım’ında; 2003=100 temel yıllı ÜFE ile indirgendiğinde yıllık ortalamalar itibariyle en yüksek getiri Euro ile elde edilmişken, en fazla zarar Borsa’da gerçekleşmiştir. TÜFE ile indirgendiğinde de durum aynı merkezdedir. (Bkz. Tablo 10)</w:t>
      </w:r>
    </w:p>
    <w:p w:rsidR="001649BE" w:rsidRPr="001649BE" w:rsidRDefault="001649BE" w:rsidP="001649BE">
      <w:pPr>
        <w:spacing w:after="0" w:line="240" w:lineRule="auto"/>
        <w:jc w:val="both"/>
        <w:rPr>
          <w:rFonts w:ascii="Arial" w:eastAsia="Times New Roman" w:hAnsi="Arial" w:cs="Arial"/>
          <w:lang w:val="tr-TR" w:eastAsia="tr-TR"/>
        </w:rPr>
      </w:pPr>
    </w:p>
    <w:p w:rsidR="00E22BD7" w:rsidRDefault="00E22BD7">
      <w:pPr>
        <w:rPr>
          <w:rFonts w:ascii="Arial" w:eastAsia="Times New Roman" w:hAnsi="Arial" w:cs="Arial"/>
          <w:lang w:val="tr-TR" w:eastAsia="tr-TR"/>
        </w:rPr>
      </w:pPr>
      <w:r>
        <w:rPr>
          <w:rFonts w:ascii="Arial" w:eastAsia="Times New Roman" w:hAnsi="Arial" w:cs="Arial"/>
          <w:lang w:val="tr-TR" w:eastAsia="tr-TR"/>
        </w:rPr>
        <w:br w:type="page"/>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b/>
          <w:i/>
          <w:lang w:val="tr-TR" w:eastAsia="tr-TR"/>
        </w:rPr>
        <w:t>2-d) Finansal Kuruluşlar</w:t>
      </w: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2014 yılı sonunda Türkiye’de faaliyette bulunan finansal kuruluşlar Tablo 11’de yer almaktadır.</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i/>
          <w:lang w:val="tr-TR" w:eastAsia="tr-TR"/>
        </w:rPr>
      </w:pPr>
      <w:r w:rsidRPr="001649BE">
        <w:rPr>
          <w:rFonts w:ascii="Arial" w:eastAsia="Times New Roman" w:hAnsi="Arial" w:cs="Arial"/>
          <w:i/>
          <w:lang w:val="tr-TR" w:eastAsia="tr-TR"/>
        </w:rPr>
        <w:t>Tablo 11: Türkiye’deki Finansal Kuruluşlar (Adet)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9"/>
        <w:gridCol w:w="868"/>
        <w:gridCol w:w="857"/>
        <w:gridCol w:w="789"/>
      </w:tblGrid>
      <w:tr w:rsidR="001649BE" w:rsidRPr="001649BE" w:rsidTr="00EE6E43">
        <w:tc>
          <w:tcPr>
            <w:tcW w:w="6099"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KURULUŞ</w:t>
            </w:r>
          </w:p>
        </w:tc>
        <w:tc>
          <w:tcPr>
            <w:tcW w:w="868"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2012</w:t>
            </w:r>
          </w:p>
        </w:tc>
        <w:tc>
          <w:tcPr>
            <w:tcW w:w="857"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2013</w:t>
            </w:r>
          </w:p>
        </w:tc>
        <w:tc>
          <w:tcPr>
            <w:tcW w:w="789"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2014</w:t>
            </w:r>
          </w:p>
        </w:tc>
      </w:tr>
      <w:tr w:rsidR="001649BE" w:rsidRPr="001649BE" w:rsidTr="00EE6E43">
        <w:tc>
          <w:tcPr>
            <w:tcW w:w="6099"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Kamu Kalkınma ve Yatırım Bankaları</w:t>
            </w:r>
          </w:p>
        </w:tc>
        <w:tc>
          <w:tcPr>
            <w:tcW w:w="868"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4</w:t>
            </w:r>
          </w:p>
        </w:tc>
        <w:tc>
          <w:tcPr>
            <w:tcW w:w="857"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4</w:t>
            </w:r>
          </w:p>
        </w:tc>
        <w:tc>
          <w:tcPr>
            <w:tcW w:w="789"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4</w:t>
            </w:r>
          </w:p>
        </w:tc>
      </w:tr>
      <w:tr w:rsidR="001649BE" w:rsidRPr="001649BE" w:rsidTr="00EE6E43">
        <w:tc>
          <w:tcPr>
            <w:tcW w:w="6099"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Kamu Mevduat Bankaları</w:t>
            </w:r>
          </w:p>
        </w:tc>
        <w:tc>
          <w:tcPr>
            <w:tcW w:w="868"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w:t>
            </w:r>
          </w:p>
        </w:tc>
        <w:tc>
          <w:tcPr>
            <w:tcW w:w="857"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w:t>
            </w:r>
          </w:p>
        </w:tc>
        <w:tc>
          <w:tcPr>
            <w:tcW w:w="789"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w:t>
            </w:r>
          </w:p>
        </w:tc>
      </w:tr>
      <w:tr w:rsidR="001649BE" w:rsidRPr="001649BE" w:rsidTr="00EE6E43">
        <w:tc>
          <w:tcPr>
            <w:tcW w:w="6099"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TMSF Bünyesindeki Bankalar</w:t>
            </w:r>
          </w:p>
        </w:tc>
        <w:tc>
          <w:tcPr>
            <w:tcW w:w="868"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w:t>
            </w:r>
          </w:p>
        </w:tc>
        <w:tc>
          <w:tcPr>
            <w:tcW w:w="857"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w:t>
            </w:r>
          </w:p>
        </w:tc>
        <w:tc>
          <w:tcPr>
            <w:tcW w:w="789"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w:t>
            </w:r>
          </w:p>
        </w:tc>
      </w:tr>
      <w:tr w:rsidR="001649BE" w:rsidRPr="001649BE" w:rsidTr="00EE6E43">
        <w:tc>
          <w:tcPr>
            <w:tcW w:w="6099"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Özel Yatırım Bankaları</w:t>
            </w:r>
          </w:p>
        </w:tc>
        <w:tc>
          <w:tcPr>
            <w:tcW w:w="868"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5</w:t>
            </w:r>
          </w:p>
        </w:tc>
        <w:tc>
          <w:tcPr>
            <w:tcW w:w="857"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6</w:t>
            </w:r>
          </w:p>
        </w:tc>
        <w:tc>
          <w:tcPr>
            <w:tcW w:w="789"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6</w:t>
            </w:r>
          </w:p>
        </w:tc>
      </w:tr>
      <w:tr w:rsidR="001649BE" w:rsidRPr="001649BE" w:rsidTr="00EE6E43">
        <w:tc>
          <w:tcPr>
            <w:tcW w:w="6099"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Özel Mevduat Bankaları</w:t>
            </w:r>
          </w:p>
        </w:tc>
        <w:tc>
          <w:tcPr>
            <w:tcW w:w="868"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11</w:t>
            </w:r>
          </w:p>
        </w:tc>
        <w:tc>
          <w:tcPr>
            <w:tcW w:w="857"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10</w:t>
            </w:r>
          </w:p>
        </w:tc>
        <w:tc>
          <w:tcPr>
            <w:tcW w:w="789"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10</w:t>
            </w:r>
          </w:p>
        </w:tc>
      </w:tr>
      <w:tr w:rsidR="001649BE" w:rsidRPr="001649BE" w:rsidTr="00EE6E43">
        <w:tc>
          <w:tcPr>
            <w:tcW w:w="6099"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Türkiye’de Kurulu Yabancı Yatırım Bankaları</w:t>
            </w:r>
          </w:p>
        </w:tc>
        <w:tc>
          <w:tcPr>
            <w:tcW w:w="868"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4</w:t>
            </w:r>
          </w:p>
        </w:tc>
        <w:tc>
          <w:tcPr>
            <w:tcW w:w="857"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w:t>
            </w:r>
          </w:p>
        </w:tc>
        <w:tc>
          <w:tcPr>
            <w:tcW w:w="789"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w:t>
            </w:r>
          </w:p>
        </w:tc>
      </w:tr>
      <w:tr w:rsidR="001649BE" w:rsidRPr="001649BE" w:rsidTr="00EE6E43">
        <w:tc>
          <w:tcPr>
            <w:tcW w:w="6099"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Türkiye’de Kurulu Yabancı Mevduat Bankaları</w:t>
            </w:r>
          </w:p>
        </w:tc>
        <w:tc>
          <w:tcPr>
            <w:tcW w:w="868"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10</w:t>
            </w:r>
          </w:p>
        </w:tc>
        <w:tc>
          <w:tcPr>
            <w:tcW w:w="857"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12</w:t>
            </w:r>
          </w:p>
        </w:tc>
        <w:tc>
          <w:tcPr>
            <w:tcW w:w="789"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13</w:t>
            </w:r>
          </w:p>
        </w:tc>
      </w:tr>
      <w:tr w:rsidR="001649BE" w:rsidRPr="001649BE" w:rsidTr="00EE6E43">
        <w:tc>
          <w:tcPr>
            <w:tcW w:w="6099"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Mevduat Toplama Yetkisine Sahip Yabancı Banka Şubeleri</w:t>
            </w:r>
          </w:p>
        </w:tc>
        <w:tc>
          <w:tcPr>
            <w:tcW w:w="868"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6</w:t>
            </w:r>
          </w:p>
        </w:tc>
        <w:tc>
          <w:tcPr>
            <w:tcW w:w="857"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5</w:t>
            </w:r>
          </w:p>
        </w:tc>
        <w:tc>
          <w:tcPr>
            <w:tcW w:w="789"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6</w:t>
            </w:r>
          </w:p>
        </w:tc>
      </w:tr>
      <w:tr w:rsidR="001649BE" w:rsidRPr="001649BE" w:rsidTr="00EE6E43">
        <w:tc>
          <w:tcPr>
            <w:tcW w:w="6099" w:type="dxa"/>
          </w:tcPr>
          <w:p w:rsidR="001649BE" w:rsidRPr="001649BE" w:rsidRDefault="001649BE" w:rsidP="001649BE">
            <w:pPr>
              <w:spacing w:after="0" w:line="240" w:lineRule="auto"/>
              <w:rPr>
                <w:rFonts w:ascii="Arial" w:eastAsia="Times New Roman" w:hAnsi="Arial" w:cs="Arial"/>
                <w:lang w:val="tr-TR" w:eastAsia="tr-TR"/>
              </w:rPr>
            </w:pPr>
          </w:p>
        </w:tc>
        <w:tc>
          <w:tcPr>
            <w:tcW w:w="868"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857"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789" w:type="dxa"/>
          </w:tcPr>
          <w:p w:rsidR="001649BE" w:rsidRPr="001649BE" w:rsidRDefault="001649BE" w:rsidP="001649BE">
            <w:pPr>
              <w:spacing w:after="0" w:line="240" w:lineRule="auto"/>
              <w:jc w:val="right"/>
              <w:rPr>
                <w:rFonts w:ascii="Arial" w:eastAsia="Times New Roman" w:hAnsi="Arial" w:cs="Arial"/>
                <w:lang w:val="tr-TR" w:eastAsia="tr-TR"/>
              </w:rPr>
            </w:pPr>
          </w:p>
        </w:tc>
      </w:tr>
      <w:tr w:rsidR="001649BE" w:rsidRPr="001649BE" w:rsidTr="00EE6E43">
        <w:tc>
          <w:tcPr>
            <w:tcW w:w="6099"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Katılım Bankaları (Özel Finans Kurumları)</w:t>
            </w:r>
          </w:p>
        </w:tc>
        <w:tc>
          <w:tcPr>
            <w:tcW w:w="868"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4</w:t>
            </w:r>
          </w:p>
        </w:tc>
        <w:tc>
          <w:tcPr>
            <w:tcW w:w="857"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4</w:t>
            </w:r>
          </w:p>
        </w:tc>
        <w:tc>
          <w:tcPr>
            <w:tcW w:w="789"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4</w:t>
            </w:r>
          </w:p>
        </w:tc>
      </w:tr>
      <w:tr w:rsidR="001649BE" w:rsidRPr="001649BE" w:rsidTr="00EE6E43">
        <w:tc>
          <w:tcPr>
            <w:tcW w:w="6099" w:type="dxa"/>
          </w:tcPr>
          <w:p w:rsidR="001649BE" w:rsidRPr="001649BE" w:rsidRDefault="001649BE" w:rsidP="001649BE">
            <w:pPr>
              <w:spacing w:after="0" w:line="240" w:lineRule="auto"/>
              <w:rPr>
                <w:rFonts w:ascii="Arial" w:eastAsia="Times New Roman" w:hAnsi="Arial" w:cs="Arial"/>
                <w:lang w:val="tr-TR" w:eastAsia="tr-TR"/>
              </w:rPr>
            </w:pPr>
          </w:p>
        </w:tc>
        <w:tc>
          <w:tcPr>
            <w:tcW w:w="868"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857"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789" w:type="dxa"/>
          </w:tcPr>
          <w:p w:rsidR="001649BE" w:rsidRPr="001649BE" w:rsidRDefault="001649BE" w:rsidP="001649BE">
            <w:pPr>
              <w:spacing w:after="0" w:line="240" w:lineRule="auto"/>
              <w:jc w:val="right"/>
              <w:rPr>
                <w:rFonts w:ascii="Arial" w:eastAsia="Times New Roman" w:hAnsi="Arial" w:cs="Arial"/>
                <w:lang w:val="tr-TR" w:eastAsia="tr-TR"/>
              </w:rPr>
            </w:pPr>
          </w:p>
        </w:tc>
      </w:tr>
      <w:tr w:rsidR="001649BE" w:rsidRPr="001649BE" w:rsidTr="00EE6E43">
        <w:tc>
          <w:tcPr>
            <w:tcW w:w="6099"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Türkiye’de Temsilciliği Bulunan Yabancı Banka Sayısı</w:t>
            </w:r>
          </w:p>
        </w:tc>
        <w:tc>
          <w:tcPr>
            <w:tcW w:w="868"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44</w:t>
            </w:r>
          </w:p>
        </w:tc>
        <w:tc>
          <w:tcPr>
            <w:tcW w:w="857"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48</w:t>
            </w:r>
          </w:p>
        </w:tc>
        <w:tc>
          <w:tcPr>
            <w:tcW w:w="789"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48</w:t>
            </w:r>
          </w:p>
        </w:tc>
      </w:tr>
      <w:tr w:rsidR="001649BE" w:rsidRPr="001649BE" w:rsidTr="00EE6E43">
        <w:tc>
          <w:tcPr>
            <w:tcW w:w="6099" w:type="dxa"/>
          </w:tcPr>
          <w:p w:rsidR="001649BE" w:rsidRPr="001649BE" w:rsidRDefault="001649BE" w:rsidP="001649BE">
            <w:pPr>
              <w:spacing w:after="0" w:line="240" w:lineRule="auto"/>
              <w:rPr>
                <w:rFonts w:ascii="Arial" w:eastAsia="Times New Roman" w:hAnsi="Arial" w:cs="Arial"/>
                <w:lang w:val="tr-TR" w:eastAsia="tr-TR"/>
              </w:rPr>
            </w:pPr>
          </w:p>
        </w:tc>
        <w:tc>
          <w:tcPr>
            <w:tcW w:w="868"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857"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789" w:type="dxa"/>
          </w:tcPr>
          <w:p w:rsidR="001649BE" w:rsidRPr="001649BE" w:rsidRDefault="001649BE" w:rsidP="001649BE">
            <w:pPr>
              <w:spacing w:after="0" w:line="240" w:lineRule="auto"/>
              <w:jc w:val="right"/>
              <w:rPr>
                <w:rFonts w:ascii="Arial" w:eastAsia="Times New Roman" w:hAnsi="Arial" w:cs="Arial"/>
                <w:lang w:val="tr-TR" w:eastAsia="tr-TR"/>
              </w:rPr>
            </w:pPr>
          </w:p>
        </w:tc>
      </w:tr>
      <w:tr w:rsidR="001649BE" w:rsidRPr="001649BE" w:rsidTr="00EE6E43">
        <w:tc>
          <w:tcPr>
            <w:tcW w:w="6099"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Leasing Kuruluşları</w:t>
            </w:r>
          </w:p>
        </w:tc>
        <w:tc>
          <w:tcPr>
            <w:tcW w:w="868"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31</w:t>
            </w:r>
          </w:p>
        </w:tc>
        <w:tc>
          <w:tcPr>
            <w:tcW w:w="857"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32</w:t>
            </w:r>
          </w:p>
        </w:tc>
        <w:tc>
          <w:tcPr>
            <w:tcW w:w="789"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24</w:t>
            </w:r>
          </w:p>
        </w:tc>
      </w:tr>
      <w:tr w:rsidR="001649BE" w:rsidRPr="001649BE" w:rsidTr="00EE6E43">
        <w:tc>
          <w:tcPr>
            <w:tcW w:w="6099" w:type="dxa"/>
          </w:tcPr>
          <w:p w:rsidR="001649BE" w:rsidRPr="001649BE" w:rsidRDefault="001649BE" w:rsidP="001649BE">
            <w:pPr>
              <w:spacing w:after="0" w:line="240" w:lineRule="auto"/>
              <w:rPr>
                <w:rFonts w:ascii="Arial" w:eastAsia="Times New Roman" w:hAnsi="Arial" w:cs="Arial"/>
                <w:lang w:val="tr-TR" w:eastAsia="tr-TR"/>
              </w:rPr>
            </w:pPr>
            <w:proofErr w:type="spellStart"/>
            <w:r w:rsidRPr="001649BE">
              <w:rPr>
                <w:rFonts w:ascii="Arial" w:eastAsia="Times New Roman" w:hAnsi="Arial" w:cs="Arial"/>
                <w:lang w:val="tr-TR" w:eastAsia="tr-TR"/>
              </w:rPr>
              <w:t>Factoring</w:t>
            </w:r>
            <w:proofErr w:type="spellEnd"/>
            <w:r w:rsidRPr="001649BE">
              <w:rPr>
                <w:rFonts w:ascii="Arial" w:eastAsia="Times New Roman" w:hAnsi="Arial" w:cs="Arial"/>
                <w:lang w:val="tr-TR" w:eastAsia="tr-TR"/>
              </w:rPr>
              <w:t xml:space="preserve"> Kuruluşları</w:t>
            </w:r>
          </w:p>
        </w:tc>
        <w:tc>
          <w:tcPr>
            <w:tcW w:w="868"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78</w:t>
            </w:r>
          </w:p>
        </w:tc>
        <w:tc>
          <w:tcPr>
            <w:tcW w:w="857"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76</w:t>
            </w:r>
          </w:p>
        </w:tc>
        <w:tc>
          <w:tcPr>
            <w:tcW w:w="789"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76</w:t>
            </w:r>
          </w:p>
        </w:tc>
      </w:tr>
      <w:tr w:rsidR="001649BE" w:rsidRPr="001649BE" w:rsidTr="00EE6E43">
        <w:tc>
          <w:tcPr>
            <w:tcW w:w="6099"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Tüketici Finansman Kuruluşları</w:t>
            </w:r>
          </w:p>
        </w:tc>
        <w:tc>
          <w:tcPr>
            <w:tcW w:w="868"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13</w:t>
            </w:r>
          </w:p>
        </w:tc>
        <w:tc>
          <w:tcPr>
            <w:tcW w:w="857"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13</w:t>
            </w:r>
          </w:p>
        </w:tc>
        <w:tc>
          <w:tcPr>
            <w:tcW w:w="789"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12</w:t>
            </w:r>
          </w:p>
        </w:tc>
      </w:tr>
      <w:tr w:rsidR="001649BE" w:rsidRPr="001649BE" w:rsidTr="00EE6E43">
        <w:tc>
          <w:tcPr>
            <w:tcW w:w="6099"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Varlık Yönetim Şirketleri</w:t>
            </w:r>
          </w:p>
        </w:tc>
        <w:tc>
          <w:tcPr>
            <w:tcW w:w="868"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9</w:t>
            </w:r>
          </w:p>
        </w:tc>
        <w:tc>
          <w:tcPr>
            <w:tcW w:w="857"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11</w:t>
            </w:r>
          </w:p>
        </w:tc>
        <w:tc>
          <w:tcPr>
            <w:tcW w:w="789"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10</w:t>
            </w:r>
          </w:p>
        </w:tc>
      </w:tr>
      <w:tr w:rsidR="001649BE" w:rsidRPr="001649BE" w:rsidTr="00EE6E43">
        <w:tc>
          <w:tcPr>
            <w:tcW w:w="6099"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Finansal Holding Kuruluşları</w:t>
            </w:r>
          </w:p>
        </w:tc>
        <w:tc>
          <w:tcPr>
            <w:tcW w:w="868"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w:t>
            </w:r>
          </w:p>
        </w:tc>
        <w:tc>
          <w:tcPr>
            <w:tcW w:w="857"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w:t>
            </w:r>
          </w:p>
        </w:tc>
        <w:tc>
          <w:tcPr>
            <w:tcW w:w="789"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w:t>
            </w:r>
          </w:p>
        </w:tc>
      </w:tr>
    </w:tbl>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Kaynak: BDDK</w:t>
      </w:r>
    </w:p>
    <w:p w:rsidR="001649BE" w:rsidRPr="001649BE" w:rsidRDefault="001649BE" w:rsidP="001649BE">
      <w:pPr>
        <w:spacing w:after="0" w:line="240" w:lineRule="auto"/>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 xml:space="preserve">2014 yılı sonunda toplam yerli-yabancı banka sayısı 41, Katılım bankaları 4, Leasing kuruluşları 24, </w:t>
      </w:r>
      <w:proofErr w:type="spellStart"/>
      <w:r w:rsidRPr="001649BE">
        <w:rPr>
          <w:rFonts w:ascii="Arial" w:eastAsia="Times New Roman" w:hAnsi="Arial" w:cs="Arial"/>
          <w:lang w:val="tr-TR" w:eastAsia="tr-TR"/>
        </w:rPr>
        <w:t>Factoring</w:t>
      </w:r>
      <w:proofErr w:type="spellEnd"/>
      <w:r w:rsidRPr="001649BE">
        <w:rPr>
          <w:rFonts w:ascii="Arial" w:eastAsia="Times New Roman" w:hAnsi="Arial" w:cs="Arial"/>
          <w:lang w:val="tr-TR" w:eastAsia="tr-TR"/>
        </w:rPr>
        <w:t xml:space="preserve"> kuruluşları ise 76’dır. Tüketici finansman kuruluşlarının sayısı 12, Varlık yönetim şirketleri ise 10 adettir. (Bkz. Tablo 11)</w:t>
      </w:r>
    </w:p>
    <w:p w:rsidR="001649BE" w:rsidRPr="001649BE" w:rsidRDefault="001649BE" w:rsidP="001649BE">
      <w:pPr>
        <w:spacing w:after="0" w:line="240" w:lineRule="auto"/>
        <w:jc w:val="both"/>
        <w:rPr>
          <w:rFonts w:ascii="Arial" w:eastAsia="Times New Roman" w:hAnsi="Arial" w:cs="Arial"/>
          <w:lang w:val="tr-TR" w:eastAsia="tr-TR"/>
        </w:rPr>
      </w:pPr>
    </w:p>
    <w:p w:rsidR="00E22BD7" w:rsidRDefault="00E22BD7">
      <w:pPr>
        <w:rPr>
          <w:rFonts w:ascii="Arial" w:eastAsia="Times New Roman" w:hAnsi="Arial" w:cs="Arial"/>
          <w:lang w:val="tr-TR" w:eastAsia="tr-TR"/>
        </w:rPr>
      </w:pPr>
      <w:r>
        <w:rPr>
          <w:rFonts w:ascii="Arial" w:eastAsia="Times New Roman" w:hAnsi="Arial" w:cs="Arial"/>
          <w:lang w:val="tr-TR" w:eastAsia="tr-TR"/>
        </w:rPr>
        <w:br w:type="page"/>
      </w:r>
    </w:p>
    <w:p w:rsidR="001649BE" w:rsidRPr="001649BE" w:rsidRDefault="001649BE" w:rsidP="001649BE">
      <w:pPr>
        <w:spacing w:after="0" w:line="240" w:lineRule="auto"/>
        <w:jc w:val="both"/>
        <w:rPr>
          <w:rFonts w:ascii="Arial" w:eastAsia="Times New Roman" w:hAnsi="Arial" w:cs="Arial"/>
          <w:b/>
          <w:i/>
          <w:u w:val="single"/>
          <w:lang w:val="tr-TR" w:eastAsia="tr-TR"/>
        </w:rPr>
      </w:pPr>
      <w:r w:rsidRPr="001649BE">
        <w:rPr>
          <w:rFonts w:ascii="Arial" w:eastAsia="Times New Roman" w:hAnsi="Arial" w:cs="Arial"/>
          <w:b/>
          <w:i/>
          <w:u w:val="single"/>
          <w:lang w:val="tr-TR" w:eastAsia="tr-TR"/>
        </w:rPr>
        <w:lastRenderedPageBreak/>
        <w:t>3) KAMU MALİYESİ KESİMİ</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tabs>
          <w:tab w:val="left" w:pos="3220"/>
        </w:tabs>
        <w:spacing w:after="0" w:line="240" w:lineRule="auto"/>
        <w:jc w:val="both"/>
        <w:rPr>
          <w:rFonts w:ascii="Arial" w:eastAsia="Times New Roman" w:hAnsi="Arial" w:cs="Arial"/>
          <w:b/>
          <w:i/>
          <w:lang w:val="tr-TR" w:eastAsia="tr-TR"/>
        </w:rPr>
      </w:pPr>
      <w:r w:rsidRPr="001649BE">
        <w:rPr>
          <w:rFonts w:ascii="Arial" w:eastAsia="Times New Roman" w:hAnsi="Arial" w:cs="Arial"/>
          <w:b/>
          <w:i/>
          <w:lang w:val="tr-TR" w:eastAsia="tr-TR"/>
        </w:rPr>
        <w:t>3-a) Bütçe Gelişmeleri</w:t>
      </w: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2013-14 yılları Ocak-Ekim dönemi bütçe gelişmeleri Tablo 12’de yer almaktadır.</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i/>
          <w:lang w:val="tr-TR" w:eastAsia="tr-TR"/>
        </w:rPr>
        <w:t>Tablo 12: Bütçe ile İlgili Gelişmeler (000 TL) (%) (Ocak-Ekim)</w:t>
      </w: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562"/>
        <w:gridCol w:w="1562"/>
        <w:gridCol w:w="1439"/>
      </w:tblGrid>
      <w:tr w:rsidR="001649BE" w:rsidRPr="001649BE" w:rsidTr="00EE6E43">
        <w:tc>
          <w:tcPr>
            <w:tcW w:w="5148" w:type="dxa"/>
            <w:vAlign w:val="center"/>
          </w:tcPr>
          <w:p w:rsidR="001649BE" w:rsidRPr="001649BE" w:rsidRDefault="001649BE" w:rsidP="001649BE">
            <w:pPr>
              <w:tabs>
                <w:tab w:val="center" w:pos="4536"/>
                <w:tab w:val="right" w:pos="9072"/>
              </w:tabs>
              <w:spacing w:after="0" w:line="240" w:lineRule="auto"/>
              <w:rPr>
                <w:rFonts w:ascii="Arial" w:eastAsia="Times New Roman" w:hAnsi="Arial" w:cs="Arial"/>
                <w:lang w:val="tr-TR" w:eastAsia="tr-TR"/>
              </w:rPr>
            </w:pPr>
          </w:p>
        </w:tc>
        <w:tc>
          <w:tcPr>
            <w:tcW w:w="1562" w:type="dxa"/>
          </w:tcPr>
          <w:p w:rsidR="001649BE" w:rsidRPr="001649BE" w:rsidRDefault="001649BE" w:rsidP="001649BE">
            <w:pPr>
              <w:tabs>
                <w:tab w:val="center" w:pos="4536"/>
                <w:tab w:val="right" w:pos="9072"/>
              </w:tabs>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2013</w:t>
            </w:r>
          </w:p>
        </w:tc>
        <w:tc>
          <w:tcPr>
            <w:tcW w:w="1562" w:type="dxa"/>
          </w:tcPr>
          <w:p w:rsidR="001649BE" w:rsidRPr="001649BE" w:rsidRDefault="001649BE" w:rsidP="001649BE">
            <w:pPr>
              <w:tabs>
                <w:tab w:val="center" w:pos="4536"/>
                <w:tab w:val="right" w:pos="9072"/>
              </w:tabs>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2014</w:t>
            </w:r>
          </w:p>
        </w:tc>
        <w:tc>
          <w:tcPr>
            <w:tcW w:w="1439" w:type="dxa"/>
          </w:tcPr>
          <w:p w:rsidR="001649BE" w:rsidRPr="001649BE" w:rsidRDefault="001649BE" w:rsidP="001649BE">
            <w:pPr>
              <w:tabs>
                <w:tab w:val="center" w:pos="4536"/>
                <w:tab w:val="right" w:pos="9072"/>
              </w:tabs>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ARTIŞ</w:t>
            </w:r>
          </w:p>
          <w:p w:rsidR="001649BE" w:rsidRPr="001649BE" w:rsidRDefault="001649BE" w:rsidP="001649BE">
            <w:pPr>
              <w:tabs>
                <w:tab w:val="center" w:pos="4536"/>
                <w:tab w:val="right" w:pos="9072"/>
              </w:tabs>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(14/13) (%)</w:t>
            </w:r>
          </w:p>
        </w:tc>
      </w:tr>
      <w:tr w:rsidR="001649BE" w:rsidRPr="001649BE" w:rsidTr="00EE6E43">
        <w:tc>
          <w:tcPr>
            <w:tcW w:w="5148" w:type="dxa"/>
            <w:vAlign w:val="center"/>
          </w:tcPr>
          <w:p w:rsidR="001649BE" w:rsidRPr="001649BE" w:rsidRDefault="001649BE" w:rsidP="001649BE">
            <w:pPr>
              <w:tabs>
                <w:tab w:val="center" w:pos="4536"/>
                <w:tab w:val="right" w:pos="9072"/>
              </w:tabs>
              <w:spacing w:after="0" w:line="240" w:lineRule="auto"/>
              <w:rPr>
                <w:rFonts w:ascii="Arial" w:eastAsia="Times New Roman" w:hAnsi="Arial" w:cs="Arial"/>
                <w:lang w:val="tr-TR" w:eastAsia="tr-TR"/>
              </w:rPr>
            </w:pPr>
            <w:r w:rsidRPr="001649BE">
              <w:rPr>
                <w:rFonts w:ascii="Arial" w:eastAsia="Times New Roman" w:hAnsi="Arial" w:cs="Arial"/>
                <w:lang w:val="tr-TR" w:eastAsia="tr-TR"/>
              </w:rPr>
              <w:t>GELİRLER</w:t>
            </w:r>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320,064,447</w:t>
            </w:r>
            <w:proofErr w:type="gramEnd"/>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347,679,109</w:t>
            </w:r>
            <w:proofErr w:type="gramEnd"/>
          </w:p>
        </w:tc>
        <w:tc>
          <w:tcPr>
            <w:tcW w:w="1439"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8.6</w:t>
            </w:r>
          </w:p>
        </w:tc>
      </w:tr>
      <w:tr w:rsidR="001649BE" w:rsidRPr="001649BE" w:rsidTr="00EE6E43">
        <w:tc>
          <w:tcPr>
            <w:tcW w:w="5148" w:type="dxa"/>
            <w:vAlign w:val="center"/>
          </w:tcPr>
          <w:p w:rsidR="001649BE" w:rsidRPr="001649BE" w:rsidRDefault="001649BE" w:rsidP="001649BE">
            <w:pPr>
              <w:tabs>
                <w:tab w:val="center" w:pos="4536"/>
                <w:tab w:val="right" w:pos="9072"/>
              </w:tabs>
              <w:spacing w:after="0" w:line="240" w:lineRule="auto"/>
              <w:rPr>
                <w:rFonts w:ascii="Arial" w:eastAsia="Times New Roman" w:hAnsi="Arial" w:cs="Arial"/>
                <w:lang w:val="tr-TR" w:eastAsia="tr-TR"/>
              </w:rPr>
            </w:pPr>
            <w:r w:rsidRPr="001649BE">
              <w:rPr>
                <w:rFonts w:ascii="Arial" w:eastAsia="Times New Roman" w:hAnsi="Arial" w:cs="Arial"/>
                <w:lang w:val="tr-TR" w:eastAsia="tr-TR"/>
              </w:rPr>
              <w:t xml:space="preserve">   Genel Bütçe Gelirleri</w:t>
            </w:r>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309,707,394</w:t>
            </w:r>
            <w:proofErr w:type="gramEnd"/>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334,218,570</w:t>
            </w:r>
            <w:proofErr w:type="gramEnd"/>
          </w:p>
        </w:tc>
        <w:tc>
          <w:tcPr>
            <w:tcW w:w="1439"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7.9</w:t>
            </w:r>
          </w:p>
        </w:tc>
      </w:tr>
      <w:tr w:rsidR="001649BE" w:rsidRPr="001649BE" w:rsidTr="00EE6E43">
        <w:tc>
          <w:tcPr>
            <w:tcW w:w="5148" w:type="dxa"/>
            <w:vAlign w:val="center"/>
          </w:tcPr>
          <w:p w:rsidR="001649BE" w:rsidRPr="001649BE" w:rsidRDefault="001649BE" w:rsidP="001649BE">
            <w:pPr>
              <w:tabs>
                <w:tab w:val="center" w:pos="4536"/>
                <w:tab w:val="right" w:pos="9072"/>
              </w:tabs>
              <w:spacing w:after="0" w:line="240" w:lineRule="auto"/>
              <w:rPr>
                <w:rFonts w:ascii="Arial" w:eastAsia="Times New Roman" w:hAnsi="Arial" w:cs="Arial"/>
                <w:lang w:val="tr-TR" w:eastAsia="tr-TR"/>
              </w:rPr>
            </w:pPr>
            <w:r w:rsidRPr="001649BE">
              <w:rPr>
                <w:rFonts w:ascii="Arial" w:eastAsia="Times New Roman" w:hAnsi="Arial" w:cs="Arial"/>
                <w:lang w:val="tr-TR" w:eastAsia="tr-TR"/>
              </w:rPr>
              <w:t xml:space="preserve">       Vergi Gelirleri</w:t>
            </w:r>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266,284,840</w:t>
            </w:r>
            <w:proofErr w:type="gramEnd"/>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286,575,420</w:t>
            </w:r>
            <w:proofErr w:type="gramEnd"/>
          </w:p>
        </w:tc>
        <w:tc>
          <w:tcPr>
            <w:tcW w:w="1439"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7.6</w:t>
            </w:r>
          </w:p>
        </w:tc>
      </w:tr>
      <w:tr w:rsidR="001649BE" w:rsidRPr="001649BE" w:rsidTr="00EE6E43">
        <w:tc>
          <w:tcPr>
            <w:tcW w:w="5148" w:type="dxa"/>
            <w:vAlign w:val="center"/>
          </w:tcPr>
          <w:p w:rsidR="001649BE" w:rsidRPr="001649BE" w:rsidRDefault="001649BE" w:rsidP="001649BE">
            <w:pPr>
              <w:tabs>
                <w:tab w:val="center" w:pos="4536"/>
                <w:tab w:val="right" w:pos="9072"/>
              </w:tabs>
              <w:spacing w:after="0" w:line="240" w:lineRule="auto"/>
              <w:rPr>
                <w:rFonts w:ascii="Arial" w:eastAsia="Times New Roman" w:hAnsi="Arial" w:cs="Arial"/>
                <w:lang w:val="tr-TR" w:eastAsia="tr-TR"/>
              </w:rPr>
            </w:pPr>
            <w:r w:rsidRPr="001649BE">
              <w:rPr>
                <w:rFonts w:ascii="Arial" w:eastAsia="Times New Roman" w:hAnsi="Arial" w:cs="Arial"/>
                <w:lang w:val="tr-TR" w:eastAsia="tr-TR"/>
              </w:rPr>
              <w:t xml:space="preserve">       Teşebbüs ve Mülkiyet Gelirleri</w:t>
            </w:r>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12,299,676</w:t>
            </w:r>
            <w:proofErr w:type="gramEnd"/>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14,422,138</w:t>
            </w:r>
            <w:proofErr w:type="gramEnd"/>
          </w:p>
        </w:tc>
        <w:tc>
          <w:tcPr>
            <w:tcW w:w="1439"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17.3</w:t>
            </w:r>
          </w:p>
        </w:tc>
      </w:tr>
      <w:tr w:rsidR="001649BE" w:rsidRPr="001649BE" w:rsidTr="00EE6E43">
        <w:tc>
          <w:tcPr>
            <w:tcW w:w="5148" w:type="dxa"/>
            <w:vAlign w:val="center"/>
          </w:tcPr>
          <w:p w:rsidR="001649BE" w:rsidRPr="001649BE" w:rsidRDefault="001649BE" w:rsidP="001649BE">
            <w:pPr>
              <w:tabs>
                <w:tab w:val="center" w:pos="4536"/>
                <w:tab w:val="right" w:pos="9072"/>
              </w:tabs>
              <w:spacing w:after="0" w:line="240" w:lineRule="auto"/>
              <w:rPr>
                <w:rFonts w:ascii="Arial" w:eastAsia="Times New Roman" w:hAnsi="Arial" w:cs="Arial"/>
                <w:lang w:val="tr-TR" w:eastAsia="tr-TR"/>
              </w:rPr>
            </w:pPr>
            <w:r w:rsidRPr="001649BE">
              <w:rPr>
                <w:rFonts w:ascii="Arial" w:eastAsia="Times New Roman" w:hAnsi="Arial" w:cs="Arial"/>
                <w:lang w:val="tr-TR" w:eastAsia="tr-TR"/>
              </w:rPr>
              <w:t xml:space="preserve">       Alınan Bağışlar ve Yardımlar</w:t>
            </w:r>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1,530,130</w:t>
            </w:r>
            <w:proofErr w:type="gramEnd"/>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1,890,227</w:t>
            </w:r>
            <w:proofErr w:type="gramEnd"/>
          </w:p>
        </w:tc>
        <w:tc>
          <w:tcPr>
            <w:tcW w:w="1439"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23.5</w:t>
            </w:r>
          </w:p>
        </w:tc>
      </w:tr>
      <w:tr w:rsidR="001649BE" w:rsidRPr="001649BE" w:rsidTr="00EE6E43">
        <w:tc>
          <w:tcPr>
            <w:tcW w:w="5148" w:type="dxa"/>
            <w:vAlign w:val="center"/>
          </w:tcPr>
          <w:p w:rsidR="001649BE" w:rsidRPr="001649BE" w:rsidRDefault="001649BE" w:rsidP="001649BE">
            <w:pPr>
              <w:tabs>
                <w:tab w:val="center" w:pos="4536"/>
                <w:tab w:val="right" w:pos="9072"/>
              </w:tabs>
              <w:spacing w:after="0" w:line="240" w:lineRule="auto"/>
              <w:rPr>
                <w:rFonts w:ascii="Arial" w:eastAsia="Times New Roman" w:hAnsi="Arial" w:cs="Arial"/>
                <w:lang w:val="tr-TR" w:eastAsia="tr-TR"/>
              </w:rPr>
            </w:pPr>
            <w:r w:rsidRPr="001649BE">
              <w:rPr>
                <w:rFonts w:ascii="Arial" w:eastAsia="Times New Roman" w:hAnsi="Arial" w:cs="Arial"/>
                <w:lang w:val="tr-TR" w:eastAsia="tr-TR"/>
              </w:rPr>
              <w:t xml:space="preserve">       Faizler, Paylar ve Cezalar</w:t>
            </w:r>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19,738,660</w:t>
            </w:r>
            <w:proofErr w:type="gramEnd"/>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23,631,440</w:t>
            </w:r>
            <w:proofErr w:type="gramEnd"/>
          </w:p>
        </w:tc>
        <w:tc>
          <w:tcPr>
            <w:tcW w:w="1439"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19.7</w:t>
            </w:r>
          </w:p>
        </w:tc>
      </w:tr>
      <w:tr w:rsidR="001649BE" w:rsidRPr="001649BE" w:rsidTr="00EE6E43">
        <w:tc>
          <w:tcPr>
            <w:tcW w:w="5148" w:type="dxa"/>
            <w:vAlign w:val="center"/>
          </w:tcPr>
          <w:p w:rsidR="001649BE" w:rsidRPr="001649BE" w:rsidRDefault="001649BE" w:rsidP="001649BE">
            <w:pPr>
              <w:tabs>
                <w:tab w:val="center" w:pos="4536"/>
                <w:tab w:val="right" w:pos="9072"/>
              </w:tabs>
              <w:spacing w:after="0" w:line="240" w:lineRule="auto"/>
              <w:rPr>
                <w:rFonts w:ascii="Arial" w:eastAsia="Times New Roman" w:hAnsi="Arial" w:cs="Arial"/>
                <w:lang w:val="tr-TR" w:eastAsia="tr-TR"/>
              </w:rPr>
            </w:pPr>
            <w:r w:rsidRPr="001649BE">
              <w:rPr>
                <w:rFonts w:ascii="Arial" w:eastAsia="Times New Roman" w:hAnsi="Arial" w:cs="Arial"/>
                <w:lang w:val="tr-TR" w:eastAsia="tr-TR"/>
              </w:rPr>
              <w:t xml:space="preserve">       Sermaye Gelirleri</w:t>
            </w:r>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9,670,710</w:t>
            </w:r>
            <w:proofErr w:type="gramEnd"/>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6,879,858</w:t>
            </w:r>
            <w:proofErr w:type="gramEnd"/>
          </w:p>
        </w:tc>
        <w:tc>
          <w:tcPr>
            <w:tcW w:w="1439"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-28.9</w:t>
            </w:r>
          </w:p>
        </w:tc>
      </w:tr>
      <w:tr w:rsidR="001649BE" w:rsidRPr="001649BE" w:rsidTr="00EE6E43">
        <w:tc>
          <w:tcPr>
            <w:tcW w:w="5148" w:type="dxa"/>
            <w:vAlign w:val="center"/>
          </w:tcPr>
          <w:p w:rsidR="001649BE" w:rsidRPr="001649BE" w:rsidRDefault="001649BE" w:rsidP="001649BE">
            <w:pPr>
              <w:tabs>
                <w:tab w:val="center" w:pos="4536"/>
                <w:tab w:val="right" w:pos="9072"/>
              </w:tabs>
              <w:spacing w:after="0" w:line="240" w:lineRule="auto"/>
              <w:rPr>
                <w:rFonts w:ascii="Arial" w:eastAsia="Times New Roman" w:hAnsi="Arial" w:cs="Arial"/>
                <w:lang w:val="tr-TR" w:eastAsia="tr-TR"/>
              </w:rPr>
            </w:pPr>
            <w:r w:rsidRPr="001649BE">
              <w:rPr>
                <w:rFonts w:ascii="Arial" w:eastAsia="Times New Roman" w:hAnsi="Arial" w:cs="Arial"/>
                <w:lang w:val="tr-TR" w:eastAsia="tr-TR"/>
              </w:rPr>
              <w:t xml:space="preserve">       Alacaklardan Tahsilat</w:t>
            </w:r>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183,378</w:t>
            </w:r>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819,487</w:t>
            </w:r>
          </w:p>
        </w:tc>
        <w:tc>
          <w:tcPr>
            <w:tcW w:w="1439"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346.9</w:t>
            </w:r>
          </w:p>
        </w:tc>
      </w:tr>
      <w:tr w:rsidR="001649BE" w:rsidRPr="001649BE" w:rsidTr="00EE6E43">
        <w:tc>
          <w:tcPr>
            <w:tcW w:w="5148" w:type="dxa"/>
            <w:vAlign w:val="center"/>
          </w:tcPr>
          <w:p w:rsidR="001649BE" w:rsidRPr="001649BE" w:rsidRDefault="001649BE" w:rsidP="001649BE">
            <w:pPr>
              <w:tabs>
                <w:tab w:val="center" w:pos="4536"/>
                <w:tab w:val="right" w:pos="9072"/>
              </w:tabs>
              <w:spacing w:after="0" w:line="240" w:lineRule="auto"/>
              <w:rPr>
                <w:rFonts w:ascii="Arial" w:eastAsia="Times New Roman" w:hAnsi="Arial" w:cs="Arial"/>
                <w:lang w:val="tr-TR" w:eastAsia="tr-TR"/>
              </w:rPr>
            </w:pPr>
            <w:r w:rsidRPr="001649BE">
              <w:rPr>
                <w:rFonts w:ascii="Arial" w:eastAsia="Times New Roman" w:hAnsi="Arial" w:cs="Arial"/>
                <w:lang w:val="tr-TR" w:eastAsia="tr-TR"/>
              </w:rPr>
              <w:t xml:space="preserve">   Özel Bütçeli İdare Gelirleri</w:t>
            </w:r>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8,034,203</w:t>
            </w:r>
            <w:proofErr w:type="gramEnd"/>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10,679,503</w:t>
            </w:r>
            <w:proofErr w:type="gramEnd"/>
          </w:p>
        </w:tc>
        <w:tc>
          <w:tcPr>
            <w:tcW w:w="1439"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32.9</w:t>
            </w:r>
          </w:p>
        </w:tc>
      </w:tr>
      <w:tr w:rsidR="001649BE" w:rsidRPr="001649BE" w:rsidTr="00EE6E43">
        <w:tc>
          <w:tcPr>
            <w:tcW w:w="5148" w:type="dxa"/>
            <w:vAlign w:val="center"/>
          </w:tcPr>
          <w:p w:rsidR="001649BE" w:rsidRPr="001649BE" w:rsidRDefault="001649BE" w:rsidP="001649BE">
            <w:pPr>
              <w:tabs>
                <w:tab w:val="center" w:pos="4536"/>
                <w:tab w:val="right" w:pos="9072"/>
              </w:tabs>
              <w:spacing w:after="0" w:line="240" w:lineRule="auto"/>
              <w:rPr>
                <w:rFonts w:ascii="Arial" w:eastAsia="Times New Roman" w:hAnsi="Arial" w:cs="Arial"/>
                <w:lang w:val="tr-TR" w:eastAsia="tr-TR"/>
              </w:rPr>
            </w:pPr>
            <w:r w:rsidRPr="001649BE">
              <w:rPr>
                <w:rFonts w:ascii="Arial" w:eastAsia="Times New Roman" w:hAnsi="Arial" w:cs="Arial"/>
                <w:lang w:val="tr-TR" w:eastAsia="tr-TR"/>
              </w:rPr>
              <w:t xml:space="preserve">   Düzenleme ve Denetleme Kurum Gelirleri</w:t>
            </w:r>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2,322,850</w:t>
            </w:r>
            <w:proofErr w:type="gramEnd"/>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2,781,036</w:t>
            </w:r>
            <w:proofErr w:type="gramEnd"/>
          </w:p>
        </w:tc>
        <w:tc>
          <w:tcPr>
            <w:tcW w:w="1439"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19.7</w:t>
            </w:r>
          </w:p>
        </w:tc>
      </w:tr>
      <w:tr w:rsidR="001649BE" w:rsidRPr="001649BE" w:rsidTr="00EE6E43">
        <w:tc>
          <w:tcPr>
            <w:tcW w:w="5148" w:type="dxa"/>
            <w:vAlign w:val="center"/>
          </w:tcPr>
          <w:p w:rsidR="001649BE" w:rsidRPr="001649BE" w:rsidRDefault="001649BE" w:rsidP="001649BE">
            <w:pPr>
              <w:tabs>
                <w:tab w:val="center" w:pos="4536"/>
                <w:tab w:val="right" w:pos="9072"/>
              </w:tabs>
              <w:spacing w:after="0" w:line="240" w:lineRule="auto"/>
              <w:rPr>
                <w:rFonts w:ascii="Arial" w:eastAsia="Times New Roman" w:hAnsi="Arial" w:cs="Arial"/>
                <w:lang w:val="tr-TR" w:eastAsia="tr-TR"/>
              </w:rPr>
            </w:pPr>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1439" w:type="dxa"/>
            <w:vAlign w:val="bottom"/>
          </w:tcPr>
          <w:p w:rsidR="001649BE" w:rsidRPr="001649BE" w:rsidRDefault="001649BE" w:rsidP="001649BE">
            <w:pPr>
              <w:spacing w:after="0" w:line="240" w:lineRule="auto"/>
              <w:jc w:val="right"/>
              <w:rPr>
                <w:rFonts w:ascii="Arial" w:eastAsia="Times New Roman" w:hAnsi="Arial" w:cs="Arial"/>
                <w:lang w:val="tr-TR" w:eastAsia="tr-TR"/>
              </w:rPr>
            </w:pPr>
          </w:p>
        </w:tc>
      </w:tr>
      <w:tr w:rsidR="001649BE" w:rsidRPr="001649BE" w:rsidTr="00EE6E43">
        <w:tc>
          <w:tcPr>
            <w:tcW w:w="5148" w:type="dxa"/>
            <w:vAlign w:val="center"/>
          </w:tcPr>
          <w:p w:rsidR="001649BE" w:rsidRPr="001649BE" w:rsidRDefault="001649BE" w:rsidP="001649BE">
            <w:pPr>
              <w:tabs>
                <w:tab w:val="center" w:pos="4536"/>
                <w:tab w:val="right" w:pos="9072"/>
              </w:tabs>
              <w:spacing w:after="0" w:line="240" w:lineRule="auto"/>
              <w:rPr>
                <w:rFonts w:ascii="Arial" w:eastAsia="Times New Roman" w:hAnsi="Arial" w:cs="Arial"/>
                <w:lang w:val="tr-TR" w:eastAsia="tr-TR"/>
              </w:rPr>
            </w:pPr>
            <w:r w:rsidRPr="001649BE">
              <w:rPr>
                <w:rFonts w:ascii="Arial" w:eastAsia="Times New Roman" w:hAnsi="Arial" w:cs="Arial"/>
                <w:lang w:val="tr-TR" w:eastAsia="tr-TR"/>
              </w:rPr>
              <w:t>HARCAMALAR</w:t>
            </w:r>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327,728,372</w:t>
            </w:r>
            <w:proofErr w:type="gramEnd"/>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362,619,631</w:t>
            </w:r>
            <w:proofErr w:type="gramEnd"/>
          </w:p>
        </w:tc>
        <w:tc>
          <w:tcPr>
            <w:tcW w:w="1439"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10.6</w:t>
            </w:r>
          </w:p>
        </w:tc>
      </w:tr>
      <w:tr w:rsidR="001649BE" w:rsidRPr="001649BE" w:rsidTr="00EE6E43">
        <w:tc>
          <w:tcPr>
            <w:tcW w:w="5148" w:type="dxa"/>
            <w:vAlign w:val="center"/>
          </w:tcPr>
          <w:p w:rsidR="001649BE" w:rsidRPr="001649BE" w:rsidRDefault="001649BE" w:rsidP="001649BE">
            <w:pPr>
              <w:tabs>
                <w:tab w:val="center" w:pos="4536"/>
                <w:tab w:val="right" w:pos="9072"/>
              </w:tabs>
              <w:spacing w:after="0" w:line="240" w:lineRule="auto"/>
              <w:rPr>
                <w:rFonts w:ascii="Arial" w:eastAsia="Times New Roman" w:hAnsi="Arial" w:cs="Arial"/>
                <w:lang w:val="tr-TR" w:eastAsia="tr-TR"/>
              </w:rPr>
            </w:pPr>
            <w:r w:rsidRPr="001649BE">
              <w:rPr>
                <w:rFonts w:ascii="Arial" w:eastAsia="Times New Roman" w:hAnsi="Arial" w:cs="Arial"/>
                <w:lang w:val="tr-TR" w:eastAsia="tr-TR"/>
              </w:rPr>
              <w:t xml:space="preserve">   Faiz Hariç Harcamalar</w:t>
            </w:r>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281,481,341</w:t>
            </w:r>
            <w:proofErr w:type="gramEnd"/>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317,346,735</w:t>
            </w:r>
            <w:proofErr w:type="gramEnd"/>
          </w:p>
        </w:tc>
        <w:tc>
          <w:tcPr>
            <w:tcW w:w="1439"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12.7</w:t>
            </w:r>
          </w:p>
        </w:tc>
      </w:tr>
      <w:tr w:rsidR="001649BE" w:rsidRPr="001649BE" w:rsidTr="00EE6E43">
        <w:tc>
          <w:tcPr>
            <w:tcW w:w="5148" w:type="dxa"/>
            <w:vAlign w:val="center"/>
          </w:tcPr>
          <w:p w:rsidR="001649BE" w:rsidRPr="001649BE" w:rsidRDefault="001649BE" w:rsidP="001649BE">
            <w:pPr>
              <w:tabs>
                <w:tab w:val="center" w:pos="4536"/>
                <w:tab w:val="right" w:pos="9072"/>
              </w:tabs>
              <w:spacing w:after="0" w:line="240" w:lineRule="auto"/>
              <w:rPr>
                <w:rFonts w:ascii="Arial" w:eastAsia="Times New Roman" w:hAnsi="Arial" w:cs="Arial"/>
                <w:lang w:val="tr-TR" w:eastAsia="tr-TR"/>
              </w:rPr>
            </w:pPr>
            <w:r w:rsidRPr="001649BE">
              <w:rPr>
                <w:rFonts w:ascii="Arial" w:eastAsia="Times New Roman" w:hAnsi="Arial" w:cs="Arial"/>
                <w:lang w:val="tr-TR" w:eastAsia="tr-TR"/>
              </w:rPr>
              <w:t xml:space="preserve">       Personel Giderleri</w:t>
            </w:r>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81,757,088</w:t>
            </w:r>
            <w:proofErr w:type="gramEnd"/>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93,908,970</w:t>
            </w:r>
            <w:proofErr w:type="gramEnd"/>
          </w:p>
        </w:tc>
        <w:tc>
          <w:tcPr>
            <w:tcW w:w="1439"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14.9</w:t>
            </w:r>
          </w:p>
        </w:tc>
      </w:tr>
      <w:tr w:rsidR="001649BE" w:rsidRPr="001649BE" w:rsidTr="00EE6E43">
        <w:tc>
          <w:tcPr>
            <w:tcW w:w="5148" w:type="dxa"/>
            <w:vAlign w:val="center"/>
          </w:tcPr>
          <w:p w:rsidR="001649BE" w:rsidRPr="001649BE" w:rsidRDefault="001649BE" w:rsidP="001649BE">
            <w:pPr>
              <w:tabs>
                <w:tab w:val="center" w:pos="4536"/>
                <w:tab w:val="right" w:pos="9072"/>
              </w:tabs>
              <w:spacing w:after="0" w:line="240" w:lineRule="auto"/>
              <w:rPr>
                <w:rFonts w:ascii="Arial" w:eastAsia="Times New Roman" w:hAnsi="Arial" w:cs="Arial"/>
                <w:lang w:val="tr-TR" w:eastAsia="tr-TR"/>
              </w:rPr>
            </w:pPr>
            <w:r w:rsidRPr="001649BE">
              <w:rPr>
                <w:rFonts w:ascii="Arial" w:eastAsia="Times New Roman" w:hAnsi="Arial" w:cs="Arial"/>
                <w:lang w:val="tr-TR" w:eastAsia="tr-TR"/>
              </w:rPr>
              <w:t xml:space="preserve">       Sos. </w:t>
            </w:r>
            <w:proofErr w:type="spellStart"/>
            <w:r w:rsidRPr="001649BE">
              <w:rPr>
                <w:rFonts w:ascii="Arial" w:eastAsia="Times New Roman" w:hAnsi="Arial" w:cs="Arial"/>
                <w:lang w:val="tr-TR" w:eastAsia="tr-TR"/>
              </w:rPr>
              <w:t>Güv</w:t>
            </w:r>
            <w:proofErr w:type="spellEnd"/>
            <w:r w:rsidRPr="001649BE">
              <w:rPr>
                <w:rFonts w:ascii="Arial" w:eastAsia="Times New Roman" w:hAnsi="Arial" w:cs="Arial"/>
                <w:lang w:val="tr-TR" w:eastAsia="tr-TR"/>
              </w:rPr>
              <w:t>. Kur. Devlet Primleri</w:t>
            </w:r>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13,406,576</w:t>
            </w:r>
            <w:proofErr w:type="gramEnd"/>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15,666,820</w:t>
            </w:r>
            <w:proofErr w:type="gramEnd"/>
          </w:p>
        </w:tc>
        <w:tc>
          <w:tcPr>
            <w:tcW w:w="1439"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16.9</w:t>
            </w:r>
          </w:p>
        </w:tc>
      </w:tr>
      <w:tr w:rsidR="001649BE" w:rsidRPr="001649BE" w:rsidTr="00EE6E43">
        <w:tc>
          <w:tcPr>
            <w:tcW w:w="5148" w:type="dxa"/>
            <w:vAlign w:val="center"/>
          </w:tcPr>
          <w:p w:rsidR="001649BE" w:rsidRPr="001649BE" w:rsidRDefault="001649BE" w:rsidP="001649BE">
            <w:pPr>
              <w:tabs>
                <w:tab w:val="center" w:pos="4536"/>
                <w:tab w:val="right" w:pos="9072"/>
              </w:tabs>
              <w:spacing w:after="0" w:line="240" w:lineRule="auto"/>
              <w:rPr>
                <w:rFonts w:ascii="Arial" w:eastAsia="Times New Roman" w:hAnsi="Arial" w:cs="Arial"/>
                <w:lang w:val="tr-TR" w:eastAsia="tr-TR"/>
              </w:rPr>
            </w:pPr>
            <w:r w:rsidRPr="001649BE">
              <w:rPr>
                <w:rFonts w:ascii="Arial" w:eastAsia="Times New Roman" w:hAnsi="Arial" w:cs="Arial"/>
                <w:lang w:val="tr-TR" w:eastAsia="tr-TR"/>
              </w:rPr>
              <w:t xml:space="preserve">       Mal ve Hizmet Alımları</w:t>
            </w:r>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24,312,287</w:t>
            </w:r>
            <w:proofErr w:type="gramEnd"/>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27,915,092</w:t>
            </w:r>
            <w:proofErr w:type="gramEnd"/>
          </w:p>
        </w:tc>
        <w:tc>
          <w:tcPr>
            <w:tcW w:w="1439"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14.8</w:t>
            </w:r>
          </w:p>
        </w:tc>
      </w:tr>
      <w:tr w:rsidR="001649BE" w:rsidRPr="001649BE" w:rsidTr="00EE6E43">
        <w:tc>
          <w:tcPr>
            <w:tcW w:w="5148" w:type="dxa"/>
            <w:vAlign w:val="center"/>
          </w:tcPr>
          <w:p w:rsidR="001649BE" w:rsidRPr="001649BE" w:rsidRDefault="001649BE" w:rsidP="001649BE">
            <w:pPr>
              <w:tabs>
                <w:tab w:val="center" w:pos="4536"/>
                <w:tab w:val="right" w:pos="9072"/>
              </w:tabs>
              <w:spacing w:after="0" w:line="240" w:lineRule="auto"/>
              <w:rPr>
                <w:rFonts w:ascii="Arial" w:eastAsia="Times New Roman" w:hAnsi="Arial" w:cs="Arial"/>
                <w:lang w:val="tr-TR" w:eastAsia="tr-TR"/>
              </w:rPr>
            </w:pPr>
            <w:r w:rsidRPr="001649BE">
              <w:rPr>
                <w:rFonts w:ascii="Arial" w:eastAsia="Times New Roman" w:hAnsi="Arial" w:cs="Arial"/>
                <w:lang w:val="tr-TR" w:eastAsia="tr-TR"/>
              </w:rPr>
              <w:t xml:space="preserve">       Cari Transferler</w:t>
            </w:r>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122,968,992</w:t>
            </w:r>
            <w:proofErr w:type="gramEnd"/>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135,657,401</w:t>
            </w:r>
            <w:proofErr w:type="gramEnd"/>
          </w:p>
        </w:tc>
        <w:tc>
          <w:tcPr>
            <w:tcW w:w="1439"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10.3</w:t>
            </w:r>
          </w:p>
        </w:tc>
      </w:tr>
      <w:tr w:rsidR="001649BE" w:rsidRPr="001649BE" w:rsidTr="00EE6E43">
        <w:tc>
          <w:tcPr>
            <w:tcW w:w="5148" w:type="dxa"/>
            <w:vAlign w:val="center"/>
          </w:tcPr>
          <w:p w:rsidR="001649BE" w:rsidRPr="001649BE" w:rsidRDefault="001649BE" w:rsidP="001649BE">
            <w:pPr>
              <w:tabs>
                <w:tab w:val="center" w:pos="4536"/>
                <w:tab w:val="right" w:pos="9072"/>
              </w:tabs>
              <w:spacing w:after="0" w:line="240" w:lineRule="auto"/>
              <w:rPr>
                <w:rFonts w:ascii="Arial" w:eastAsia="Times New Roman" w:hAnsi="Arial" w:cs="Arial"/>
                <w:lang w:val="tr-TR" w:eastAsia="tr-TR"/>
              </w:rPr>
            </w:pPr>
            <w:r w:rsidRPr="001649BE">
              <w:rPr>
                <w:rFonts w:ascii="Arial" w:eastAsia="Times New Roman" w:hAnsi="Arial" w:cs="Arial"/>
                <w:lang w:val="tr-TR" w:eastAsia="tr-TR"/>
              </w:rPr>
              <w:t xml:space="preserve">       Sermaye Giderleri</w:t>
            </w:r>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26,877,276</w:t>
            </w:r>
            <w:proofErr w:type="gramEnd"/>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30,920,901</w:t>
            </w:r>
            <w:proofErr w:type="gramEnd"/>
          </w:p>
        </w:tc>
        <w:tc>
          <w:tcPr>
            <w:tcW w:w="1439"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15.0</w:t>
            </w:r>
          </w:p>
        </w:tc>
      </w:tr>
      <w:tr w:rsidR="001649BE" w:rsidRPr="001649BE" w:rsidTr="00EE6E43">
        <w:tc>
          <w:tcPr>
            <w:tcW w:w="5148" w:type="dxa"/>
            <w:vAlign w:val="center"/>
          </w:tcPr>
          <w:p w:rsidR="001649BE" w:rsidRPr="001649BE" w:rsidRDefault="001649BE" w:rsidP="001649BE">
            <w:pPr>
              <w:tabs>
                <w:tab w:val="center" w:pos="4536"/>
                <w:tab w:val="right" w:pos="9072"/>
              </w:tabs>
              <w:spacing w:after="0" w:line="240" w:lineRule="auto"/>
              <w:rPr>
                <w:rFonts w:ascii="Arial" w:eastAsia="Times New Roman" w:hAnsi="Arial" w:cs="Arial"/>
                <w:lang w:val="tr-TR" w:eastAsia="tr-TR"/>
              </w:rPr>
            </w:pPr>
            <w:r w:rsidRPr="001649BE">
              <w:rPr>
                <w:rFonts w:ascii="Arial" w:eastAsia="Times New Roman" w:hAnsi="Arial" w:cs="Arial"/>
                <w:lang w:val="tr-TR" w:eastAsia="tr-TR"/>
              </w:rPr>
              <w:t xml:space="preserve">       Sermaye Transferleri</w:t>
            </w:r>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4,887,548</w:t>
            </w:r>
            <w:proofErr w:type="gramEnd"/>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4,711,245</w:t>
            </w:r>
            <w:proofErr w:type="gramEnd"/>
          </w:p>
        </w:tc>
        <w:tc>
          <w:tcPr>
            <w:tcW w:w="1439"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-3.6</w:t>
            </w:r>
          </w:p>
        </w:tc>
      </w:tr>
      <w:tr w:rsidR="001649BE" w:rsidRPr="001649BE" w:rsidTr="00EE6E43">
        <w:tc>
          <w:tcPr>
            <w:tcW w:w="5148" w:type="dxa"/>
            <w:vAlign w:val="center"/>
          </w:tcPr>
          <w:p w:rsidR="001649BE" w:rsidRPr="001649BE" w:rsidRDefault="001649BE" w:rsidP="001649BE">
            <w:pPr>
              <w:tabs>
                <w:tab w:val="center" w:pos="4536"/>
                <w:tab w:val="right" w:pos="9072"/>
              </w:tabs>
              <w:spacing w:after="0" w:line="240" w:lineRule="auto"/>
              <w:rPr>
                <w:rFonts w:ascii="Arial" w:eastAsia="Times New Roman" w:hAnsi="Arial" w:cs="Arial"/>
                <w:lang w:val="tr-TR" w:eastAsia="tr-TR"/>
              </w:rPr>
            </w:pPr>
            <w:r w:rsidRPr="001649BE">
              <w:rPr>
                <w:rFonts w:ascii="Arial" w:eastAsia="Times New Roman" w:hAnsi="Arial" w:cs="Arial"/>
                <w:lang w:val="tr-TR" w:eastAsia="tr-TR"/>
              </w:rPr>
              <w:t xml:space="preserve">       Borç Verme</w:t>
            </w:r>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7,271,574</w:t>
            </w:r>
            <w:proofErr w:type="gramEnd"/>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8,566,306</w:t>
            </w:r>
            <w:proofErr w:type="gramEnd"/>
          </w:p>
        </w:tc>
        <w:tc>
          <w:tcPr>
            <w:tcW w:w="1439"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17.8</w:t>
            </w:r>
          </w:p>
        </w:tc>
      </w:tr>
      <w:tr w:rsidR="001649BE" w:rsidRPr="001649BE" w:rsidTr="00EE6E43">
        <w:tc>
          <w:tcPr>
            <w:tcW w:w="5148" w:type="dxa"/>
            <w:vAlign w:val="center"/>
          </w:tcPr>
          <w:p w:rsidR="001649BE" w:rsidRPr="001649BE" w:rsidRDefault="001649BE" w:rsidP="001649BE">
            <w:pPr>
              <w:tabs>
                <w:tab w:val="center" w:pos="4536"/>
                <w:tab w:val="right" w:pos="9072"/>
              </w:tabs>
              <w:spacing w:after="0" w:line="240" w:lineRule="auto"/>
              <w:rPr>
                <w:rFonts w:ascii="Arial" w:eastAsia="Times New Roman" w:hAnsi="Arial" w:cs="Arial"/>
                <w:lang w:val="tr-TR" w:eastAsia="tr-TR"/>
              </w:rPr>
            </w:pPr>
            <w:r w:rsidRPr="001649BE">
              <w:rPr>
                <w:rFonts w:ascii="Arial" w:eastAsia="Times New Roman" w:hAnsi="Arial" w:cs="Arial"/>
                <w:lang w:val="tr-TR" w:eastAsia="tr-TR"/>
              </w:rPr>
              <w:t xml:space="preserve">   Faiz Harcamaları</w:t>
            </w:r>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46,247,031</w:t>
            </w:r>
            <w:proofErr w:type="gramEnd"/>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45,272,896</w:t>
            </w:r>
            <w:proofErr w:type="gramEnd"/>
          </w:p>
        </w:tc>
        <w:tc>
          <w:tcPr>
            <w:tcW w:w="1439"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-2.1</w:t>
            </w:r>
          </w:p>
        </w:tc>
      </w:tr>
      <w:tr w:rsidR="001649BE" w:rsidRPr="001649BE" w:rsidTr="00EE6E43">
        <w:tc>
          <w:tcPr>
            <w:tcW w:w="5148" w:type="dxa"/>
            <w:vAlign w:val="center"/>
          </w:tcPr>
          <w:p w:rsidR="001649BE" w:rsidRPr="001649BE" w:rsidRDefault="001649BE" w:rsidP="001649BE">
            <w:pPr>
              <w:tabs>
                <w:tab w:val="center" w:pos="4536"/>
                <w:tab w:val="right" w:pos="9072"/>
              </w:tabs>
              <w:spacing w:after="0" w:line="240" w:lineRule="auto"/>
              <w:rPr>
                <w:rFonts w:ascii="Arial" w:eastAsia="Times New Roman" w:hAnsi="Arial" w:cs="Arial"/>
                <w:lang w:val="tr-TR" w:eastAsia="tr-TR"/>
              </w:rPr>
            </w:pPr>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1439" w:type="dxa"/>
            <w:vAlign w:val="bottom"/>
          </w:tcPr>
          <w:p w:rsidR="001649BE" w:rsidRPr="001649BE" w:rsidRDefault="001649BE" w:rsidP="001649BE">
            <w:pPr>
              <w:spacing w:after="0" w:line="240" w:lineRule="auto"/>
              <w:jc w:val="right"/>
              <w:rPr>
                <w:rFonts w:ascii="Arial" w:eastAsia="Times New Roman" w:hAnsi="Arial" w:cs="Arial"/>
                <w:lang w:val="tr-TR" w:eastAsia="tr-TR"/>
              </w:rPr>
            </w:pPr>
          </w:p>
        </w:tc>
      </w:tr>
      <w:tr w:rsidR="001649BE" w:rsidRPr="001649BE" w:rsidTr="00EE6E43">
        <w:tc>
          <w:tcPr>
            <w:tcW w:w="5148" w:type="dxa"/>
            <w:vAlign w:val="center"/>
          </w:tcPr>
          <w:p w:rsidR="001649BE" w:rsidRPr="001649BE" w:rsidRDefault="001649BE" w:rsidP="001649BE">
            <w:pPr>
              <w:tabs>
                <w:tab w:val="center" w:pos="4536"/>
                <w:tab w:val="right" w:pos="9072"/>
              </w:tabs>
              <w:spacing w:after="0" w:line="240" w:lineRule="auto"/>
              <w:rPr>
                <w:rFonts w:ascii="Arial" w:eastAsia="Times New Roman" w:hAnsi="Arial" w:cs="Arial"/>
                <w:lang w:val="tr-TR" w:eastAsia="tr-TR"/>
              </w:rPr>
            </w:pPr>
            <w:r w:rsidRPr="001649BE">
              <w:rPr>
                <w:rFonts w:ascii="Arial" w:eastAsia="Times New Roman" w:hAnsi="Arial" w:cs="Arial"/>
                <w:lang w:val="tr-TR" w:eastAsia="tr-TR"/>
              </w:rPr>
              <w:t>BÜTÇE DENGESİ</w:t>
            </w:r>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w:t>
            </w:r>
            <w:proofErr w:type="gramStart"/>
            <w:r w:rsidRPr="001649BE">
              <w:rPr>
                <w:rFonts w:ascii="Arial" w:eastAsia="Times New Roman" w:hAnsi="Arial" w:cs="Arial"/>
                <w:lang w:val="tr-TR" w:eastAsia="tr-TR"/>
              </w:rPr>
              <w:t>7,663,925</w:t>
            </w:r>
            <w:proofErr w:type="gramEnd"/>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w:t>
            </w:r>
            <w:proofErr w:type="gramStart"/>
            <w:r w:rsidRPr="001649BE">
              <w:rPr>
                <w:rFonts w:ascii="Arial" w:eastAsia="Times New Roman" w:hAnsi="Arial" w:cs="Arial"/>
                <w:lang w:val="tr-TR" w:eastAsia="tr-TR"/>
              </w:rPr>
              <w:t>14,940,522</w:t>
            </w:r>
            <w:proofErr w:type="gramEnd"/>
          </w:p>
        </w:tc>
        <w:tc>
          <w:tcPr>
            <w:tcW w:w="1439"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94.9</w:t>
            </w:r>
          </w:p>
        </w:tc>
      </w:tr>
      <w:tr w:rsidR="001649BE" w:rsidRPr="001649BE" w:rsidTr="00EE6E43">
        <w:tc>
          <w:tcPr>
            <w:tcW w:w="5148" w:type="dxa"/>
            <w:vAlign w:val="center"/>
          </w:tcPr>
          <w:p w:rsidR="001649BE" w:rsidRPr="001649BE" w:rsidRDefault="001649BE" w:rsidP="001649BE">
            <w:pPr>
              <w:tabs>
                <w:tab w:val="center" w:pos="4536"/>
                <w:tab w:val="right" w:pos="9072"/>
              </w:tabs>
              <w:spacing w:after="0" w:line="240" w:lineRule="auto"/>
              <w:rPr>
                <w:rFonts w:ascii="Arial" w:eastAsia="Times New Roman" w:hAnsi="Arial" w:cs="Arial"/>
                <w:lang w:val="tr-TR" w:eastAsia="tr-TR"/>
              </w:rPr>
            </w:pPr>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1439" w:type="dxa"/>
            <w:vAlign w:val="bottom"/>
          </w:tcPr>
          <w:p w:rsidR="001649BE" w:rsidRPr="001649BE" w:rsidRDefault="001649BE" w:rsidP="001649BE">
            <w:pPr>
              <w:spacing w:after="0" w:line="240" w:lineRule="auto"/>
              <w:jc w:val="right"/>
              <w:rPr>
                <w:rFonts w:ascii="Arial" w:eastAsia="Times New Roman" w:hAnsi="Arial" w:cs="Arial"/>
                <w:lang w:val="tr-TR" w:eastAsia="tr-TR"/>
              </w:rPr>
            </w:pPr>
          </w:p>
        </w:tc>
      </w:tr>
      <w:tr w:rsidR="001649BE" w:rsidRPr="001649BE" w:rsidTr="00EE6E43">
        <w:tc>
          <w:tcPr>
            <w:tcW w:w="5148" w:type="dxa"/>
            <w:vAlign w:val="center"/>
          </w:tcPr>
          <w:p w:rsidR="001649BE" w:rsidRPr="001649BE" w:rsidRDefault="001649BE" w:rsidP="001649BE">
            <w:pPr>
              <w:tabs>
                <w:tab w:val="center" w:pos="4536"/>
                <w:tab w:val="right" w:pos="9072"/>
              </w:tabs>
              <w:spacing w:after="0" w:line="240" w:lineRule="auto"/>
              <w:rPr>
                <w:rFonts w:ascii="Arial" w:eastAsia="Times New Roman" w:hAnsi="Arial" w:cs="Arial"/>
                <w:lang w:val="tr-TR" w:eastAsia="tr-TR"/>
              </w:rPr>
            </w:pPr>
            <w:r w:rsidRPr="001649BE">
              <w:rPr>
                <w:rFonts w:ascii="Arial" w:eastAsia="Times New Roman" w:hAnsi="Arial" w:cs="Arial"/>
                <w:lang w:val="tr-TR" w:eastAsia="tr-TR"/>
              </w:rPr>
              <w:t>Faiz Dışı Denge</w:t>
            </w:r>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38,583,106</w:t>
            </w:r>
            <w:proofErr w:type="gramEnd"/>
          </w:p>
        </w:tc>
        <w:tc>
          <w:tcPr>
            <w:tcW w:w="1562" w:type="dxa"/>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30,332,374</w:t>
            </w:r>
            <w:proofErr w:type="gramEnd"/>
          </w:p>
        </w:tc>
        <w:tc>
          <w:tcPr>
            <w:tcW w:w="1439"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-21.4</w:t>
            </w:r>
          </w:p>
        </w:tc>
      </w:tr>
    </w:tbl>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Kaynak: MB</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2014 yılı Ocak-Ekim döneminde elde edilen gelir meblağı 347,679 milyon TL’dir. 2013’in aynı dönemine göre artış meydana gelmiş olup oran %</w:t>
      </w:r>
      <w:proofErr w:type="gramStart"/>
      <w:r w:rsidRPr="001649BE">
        <w:rPr>
          <w:rFonts w:ascii="Arial" w:eastAsia="Times New Roman" w:hAnsi="Arial" w:cs="Arial"/>
          <w:lang w:val="tr-TR" w:eastAsia="tr-TR"/>
        </w:rPr>
        <w:t>8.6’dır</w:t>
      </w:r>
      <w:proofErr w:type="gramEnd"/>
      <w:r w:rsidRPr="001649BE">
        <w:rPr>
          <w:rFonts w:ascii="Arial" w:eastAsia="Times New Roman" w:hAnsi="Arial" w:cs="Arial"/>
          <w:lang w:val="tr-TR" w:eastAsia="tr-TR"/>
        </w:rPr>
        <w:t>. Aynı dönemdeki harcama meblağı 362,620 milyon TL olup 2013’e göre artış oranı %</w:t>
      </w:r>
      <w:proofErr w:type="gramStart"/>
      <w:r w:rsidRPr="001649BE">
        <w:rPr>
          <w:rFonts w:ascii="Arial" w:eastAsia="Times New Roman" w:hAnsi="Arial" w:cs="Arial"/>
          <w:lang w:val="tr-TR" w:eastAsia="tr-TR"/>
        </w:rPr>
        <w:t>10.6’dır</w:t>
      </w:r>
      <w:proofErr w:type="gramEnd"/>
      <w:r w:rsidRPr="001649BE">
        <w:rPr>
          <w:rFonts w:ascii="Arial" w:eastAsia="Times New Roman" w:hAnsi="Arial" w:cs="Arial"/>
          <w:lang w:val="tr-TR" w:eastAsia="tr-TR"/>
        </w:rPr>
        <w:t>. (Bkz. Tablo 12)</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2014 yılı Ocak-Ekim döneminde faiz harcamaları meblağı 45,273 milyon TL olup 2013’ün aynı dönemine göre %</w:t>
      </w:r>
      <w:proofErr w:type="gramStart"/>
      <w:r w:rsidRPr="001649BE">
        <w:rPr>
          <w:rFonts w:ascii="Arial" w:eastAsia="Times New Roman" w:hAnsi="Arial" w:cs="Arial"/>
          <w:lang w:val="tr-TR" w:eastAsia="tr-TR"/>
        </w:rPr>
        <w:t>2.1</w:t>
      </w:r>
      <w:proofErr w:type="gramEnd"/>
      <w:r w:rsidRPr="001649BE">
        <w:rPr>
          <w:rFonts w:ascii="Arial" w:eastAsia="Times New Roman" w:hAnsi="Arial" w:cs="Arial"/>
          <w:lang w:val="tr-TR" w:eastAsia="tr-TR"/>
        </w:rPr>
        <w:t xml:space="preserve"> oranında azalmıştır. Faiz dışı dengede ise önceki döneme göre belirgin bir azalış meydana gelmiştir. </w:t>
      </w:r>
      <w:proofErr w:type="gramStart"/>
      <w:r w:rsidRPr="001649BE">
        <w:rPr>
          <w:rFonts w:ascii="Arial" w:eastAsia="Times New Roman" w:hAnsi="Arial" w:cs="Arial"/>
          <w:lang w:val="tr-TR" w:eastAsia="tr-TR"/>
        </w:rPr>
        <w:t>Nitekim,</w:t>
      </w:r>
      <w:proofErr w:type="gramEnd"/>
      <w:r w:rsidRPr="001649BE">
        <w:rPr>
          <w:rFonts w:ascii="Arial" w:eastAsia="Times New Roman" w:hAnsi="Arial" w:cs="Arial"/>
          <w:lang w:val="tr-TR" w:eastAsia="tr-TR"/>
        </w:rPr>
        <w:t xml:space="preserve"> 2013 yılı Ocak-Ekim döneminde 38,583 milyon TL olan faiz dışı fazla, 2014’ün aynı döneminde 30,332 milyon TL’ye düşmüştür ve azalış oranı %21.4 civarındadır. (Bkz. Tablo 12)</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 xml:space="preserve">Öte yandan, bütçe dengesinde lehte gelişmeler meydana gelmiştir. </w:t>
      </w:r>
      <w:proofErr w:type="gramStart"/>
      <w:r w:rsidRPr="001649BE">
        <w:rPr>
          <w:rFonts w:ascii="Arial" w:eastAsia="Times New Roman" w:hAnsi="Arial" w:cs="Arial"/>
          <w:lang w:val="tr-TR" w:eastAsia="tr-TR"/>
        </w:rPr>
        <w:t>Nitekim,</w:t>
      </w:r>
      <w:proofErr w:type="gramEnd"/>
      <w:r w:rsidRPr="001649BE">
        <w:rPr>
          <w:rFonts w:ascii="Arial" w:eastAsia="Times New Roman" w:hAnsi="Arial" w:cs="Arial"/>
          <w:lang w:val="tr-TR" w:eastAsia="tr-TR"/>
        </w:rPr>
        <w:t xml:space="preserve"> 2013 yılı Ocak-Ekim döneminde 7,664 milyon TL olan bütçe açığı, 2014’ün aynı döneminde yüksek bir artışla 14,940 milyon TL’ye çıkmıştır. Meydana gelen artış oranı %95 civarındadır. (Bkz. Tablo 12)</w:t>
      </w:r>
    </w:p>
    <w:p w:rsidR="001649BE" w:rsidRPr="001649BE" w:rsidRDefault="001649BE" w:rsidP="001649BE">
      <w:pPr>
        <w:spacing w:after="0" w:line="240" w:lineRule="auto"/>
        <w:jc w:val="both"/>
        <w:rPr>
          <w:rFonts w:ascii="Arial" w:eastAsia="Times New Roman" w:hAnsi="Arial" w:cs="Arial"/>
          <w:lang w:val="tr-TR" w:eastAsia="tr-TR"/>
        </w:rPr>
      </w:pPr>
    </w:p>
    <w:p w:rsidR="00E22BD7" w:rsidRDefault="00E22BD7">
      <w:pPr>
        <w:rPr>
          <w:rFonts w:ascii="Arial" w:eastAsia="Times New Roman" w:hAnsi="Arial" w:cs="Arial"/>
          <w:lang w:val="tr-TR" w:eastAsia="tr-TR"/>
        </w:rPr>
      </w:pPr>
      <w:r>
        <w:rPr>
          <w:rFonts w:ascii="Arial" w:eastAsia="Times New Roman" w:hAnsi="Arial" w:cs="Arial"/>
          <w:lang w:val="tr-TR" w:eastAsia="tr-TR"/>
        </w:rPr>
        <w:br w:type="page"/>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tabs>
          <w:tab w:val="left" w:pos="3220"/>
        </w:tabs>
        <w:spacing w:after="0" w:line="240" w:lineRule="auto"/>
        <w:jc w:val="both"/>
        <w:rPr>
          <w:rFonts w:ascii="Arial" w:eastAsia="Times New Roman" w:hAnsi="Arial" w:cs="Arial"/>
          <w:b/>
          <w:i/>
          <w:lang w:val="tr-TR" w:eastAsia="tr-TR"/>
        </w:rPr>
      </w:pPr>
      <w:r w:rsidRPr="001649BE">
        <w:rPr>
          <w:rFonts w:ascii="Arial" w:eastAsia="Times New Roman" w:hAnsi="Arial" w:cs="Arial"/>
          <w:b/>
          <w:i/>
          <w:lang w:val="tr-TR" w:eastAsia="tr-TR"/>
        </w:rPr>
        <w:t>3-b) Borç Verileri</w:t>
      </w: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İç ve dış borçlara ilişkin bilgiler Tablo 13-16’da yer almaktadır.</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i/>
          <w:lang w:val="tr-TR" w:eastAsia="tr-TR"/>
        </w:rPr>
      </w:pPr>
      <w:r w:rsidRPr="001649BE">
        <w:rPr>
          <w:rFonts w:ascii="Arial" w:eastAsia="Times New Roman" w:hAnsi="Arial" w:cs="Arial"/>
          <w:i/>
          <w:lang w:val="tr-TR" w:eastAsia="tr-TR"/>
        </w:rPr>
        <w:t>Tablo 13: İç Borç Stoku (milyon TL)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4"/>
        <w:gridCol w:w="1801"/>
        <w:gridCol w:w="1801"/>
        <w:gridCol w:w="2170"/>
      </w:tblGrid>
      <w:tr w:rsidR="001649BE" w:rsidRPr="001649BE" w:rsidTr="00EE6E43">
        <w:tc>
          <w:tcPr>
            <w:tcW w:w="2134" w:type="dxa"/>
          </w:tcPr>
          <w:p w:rsidR="001649BE" w:rsidRPr="001649BE" w:rsidRDefault="001649BE" w:rsidP="001649BE">
            <w:pPr>
              <w:spacing w:after="0" w:line="240" w:lineRule="auto"/>
              <w:rPr>
                <w:rFonts w:ascii="Arial" w:eastAsia="Times New Roman" w:hAnsi="Arial" w:cs="Arial"/>
                <w:lang w:val="tr-TR" w:eastAsia="tr-TR"/>
              </w:rPr>
            </w:pPr>
          </w:p>
        </w:tc>
        <w:tc>
          <w:tcPr>
            <w:tcW w:w="180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2012</w:t>
            </w:r>
          </w:p>
        </w:tc>
        <w:tc>
          <w:tcPr>
            <w:tcW w:w="180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2013</w:t>
            </w:r>
          </w:p>
        </w:tc>
        <w:tc>
          <w:tcPr>
            <w:tcW w:w="217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2014 (Ocak-Kasım)</w:t>
            </w:r>
          </w:p>
        </w:tc>
      </w:tr>
      <w:tr w:rsidR="001649BE" w:rsidRPr="001649BE" w:rsidTr="00EE6E43">
        <w:tc>
          <w:tcPr>
            <w:tcW w:w="2134"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MEBLAĞ</w:t>
            </w:r>
          </w:p>
        </w:tc>
        <w:tc>
          <w:tcPr>
            <w:tcW w:w="180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386,542</w:t>
            </w:r>
          </w:p>
        </w:tc>
        <w:tc>
          <w:tcPr>
            <w:tcW w:w="180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403,007</w:t>
            </w:r>
          </w:p>
        </w:tc>
        <w:tc>
          <w:tcPr>
            <w:tcW w:w="217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413,558</w:t>
            </w:r>
          </w:p>
        </w:tc>
      </w:tr>
      <w:tr w:rsidR="001649BE" w:rsidRPr="001649BE" w:rsidTr="00EE6E43">
        <w:tc>
          <w:tcPr>
            <w:tcW w:w="2134"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VADE (ay)</w:t>
            </w:r>
          </w:p>
        </w:tc>
        <w:tc>
          <w:tcPr>
            <w:tcW w:w="180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33.6</w:t>
            </w:r>
          </w:p>
        </w:tc>
        <w:tc>
          <w:tcPr>
            <w:tcW w:w="180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46.9</w:t>
            </w:r>
          </w:p>
        </w:tc>
        <w:tc>
          <w:tcPr>
            <w:tcW w:w="217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56.1</w:t>
            </w:r>
          </w:p>
        </w:tc>
      </w:tr>
    </w:tbl>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Kaynak: HM</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 xml:space="preserve">2014 yılı Ocak-Kasım döneminde toplam iç borç stoku 413,558 milyon TL’dir. 2013 yılı sonuna göre meydana gelen artış 10,551 milyon TL’dir. Borç stokunun ortalama vadesinde ise artış meydana gelmiştir. 2013 sonunda </w:t>
      </w:r>
      <w:proofErr w:type="gramStart"/>
      <w:r w:rsidRPr="001649BE">
        <w:rPr>
          <w:rFonts w:ascii="Arial" w:eastAsia="Times New Roman" w:hAnsi="Arial" w:cs="Arial"/>
          <w:lang w:val="tr-TR" w:eastAsia="tr-TR"/>
        </w:rPr>
        <w:t>46.9</w:t>
      </w:r>
      <w:proofErr w:type="gramEnd"/>
      <w:r w:rsidRPr="001649BE">
        <w:rPr>
          <w:rFonts w:ascii="Arial" w:eastAsia="Times New Roman" w:hAnsi="Arial" w:cs="Arial"/>
          <w:lang w:val="tr-TR" w:eastAsia="tr-TR"/>
        </w:rPr>
        <w:t xml:space="preserve"> ay olan borç stokunun ortalama vadesi, 2014 Kasım’ında 56.1 aya çıkmıştır. (Bkz. Tablo 13)</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i/>
          <w:lang w:val="tr-TR" w:eastAsia="tr-TR"/>
        </w:rPr>
      </w:pPr>
      <w:r w:rsidRPr="001649BE">
        <w:rPr>
          <w:rFonts w:ascii="Arial" w:eastAsia="Times New Roman" w:hAnsi="Arial" w:cs="Arial"/>
          <w:i/>
          <w:lang w:val="tr-TR" w:eastAsia="tr-TR"/>
        </w:rPr>
        <w:t>Tablo 14: Brüt Dış Borç Stoku (milyon $, %)</w:t>
      </w:r>
    </w:p>
    <w:tbl>
      <w:tblPr>
        <w:tblW w:w="6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5"/>
        <w:gridCol w:w="1347"/>
        <w:gridCol w:w="1347"/>
        <w:gridCol w:w="2023"/>
      </w:tblGrid>
      <w:tr w:rsidR="001649BE" w:rsidRPr="001649BE" w:rsidTr="00EE6E43">
        <w:tc>
          <w:tcPr>
            <w:tcW w:w="2065" w:type="dxa"/>
          </w:tcPr>
          <w:p w:rsidR="001649BE" w:rsidRPr="001649BE" w:rsidRDefault="001649BE" w:rsidP="001649BE">
            <w:pPr>
              <w:spacing w:after="0" w:line="240" w:lineRule="auto"/>
              <w:rPr>
                <w:rFonts w:ascii="Arial" w:eastAsia="Times New Roman" w:hAnsi="Arial" w:cs="Arial"/>
                <w:lang w:val="tr-TR" w:eastAsia="tr-TR"/>
              </w:rPr>
            </w:pPr>
          </w:p>
        </w:tc>
        <w:tc>
          <w:tcPr>
            <w:tcW w:w="1347"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2012</w:t>
            </w:r>
          </w:p>
        </w:tc>
        <w:tc>
          <w:tcPr>
            <w:tcW w:w="1347"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2013</w:t>
            </w:r>
          </w:p>
        </w:tc>
        <w:tc>
          <w:tcPr>
            <w:tcW w:w="2023"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2014 (Ocak-Eylül)</w:t>
            </w:r>
          </w:p>
        </w:tc>
      </w:tr>
      <w:tr w:rsidR="001649BE" w:rsidRPr="001649BE" w:rsidTr="00EE6E43">
        <w:tc>
          <w:tcPr>
            <w:tcW w:w="2065"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TOPLAM</w:t>
            </w:r>
          </w:p>
        </w:tc>
        <w:tc>
          <w:tcPr>
            <w:tcW w:w="1347"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339,041</w:t>
            </w:r>
          </w:p>
        </w:tc>
        <w:tc>
          <w:tcPr>
            <w:tcW w:w="1347"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389,540</w:t>
            </w:r>
          </w:p>
        </w:tc>
        <w:tc>
          <w:tcPr>
            <w:tcW w:w="2023"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396,800</w:t>
            </w:r>
          </w:p>
        </w:tc>
      </w:tr>
      <w:tr w:rsidR="001649BE" w:rsidRPr="001649BE" w:rsidTr="00EE6E43">
        <w:tc>
          <w:tcPr>
            <w:tcW w:w="2065"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 xml:space="preserve"> *Kısa Vadeli</w:t>
            </w:r>
          </w:p>
        </w:tc>
        <w:tc>
          <w:tcPr>
            <w:tcW w:w="1347"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100,226</w:t>
            </w:r>
          </w:p>
        </w:tc>
        <w:tc>
          <w:tcPr>
            <w:tcW w:w="1347"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130,489</w:t>
            </w:r>
          </w:p>
        </w:tc>
        <w:tc>
          <w:tcPr>
            <w:tcW w:w="2023"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131,863</w:t>
            </w:r>
          </w:p>
        </w:tc>
      </w:tr>
      <w:tr w:rsidR="001649BE" w:rsidRPr="001649BE" w:rsidTr="00EE6E43">
        <w:tc>
          <w:tcPr>
            <w:tcW w:w="2065"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 xml:space="preserve"> *Uzun Vadeli</w:t>
            </w:r>
          </w:p>
        </w:tc>
        <w:tc>
          <w:tcPr>
            <w:tcW w:w="1347"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238,815</w:t>
            </w:r>
          </w:p>
        </w:tc>
        <w:tc>
          <w:tcPr>
            <w:tcW w:w="1347"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259,051</w:t>
            </w:r>
          </w:p>
        </w:tc>
        <w:tc>
          <w:tcPr>
            <w:tcW w:w="2023"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264,937</w:t>
            </w:r>
          </w:p>
        </w:tc>
      </w:tr>
      <w:tr w:rsidR="001649BE" w:rsidRPr="001649BE" w:rsidTr="00EE6E43">
        <w:tc>
          <w:tcPr>
            <w:tcW w:w="2065"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Borç stoku / GSYH</w:t>
            </w:r>
          </w:p>
        </w:tc>
        <w:tc>
          <w:tcPr>
            <w:tcW w:w="1347"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43.1</w:t>
            </w:r>
          </w:p>
        </w:tc>
        <w:tc>
          <w:tcPr>
            <w:tcW w:w="1347"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47.4</w:t>
            </w:r>
          </w:p>
        </w:tc>
        <w:tc>
          <w:tcPr>
            <w:tcW w:w="2023"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49.6</w:t>
            </w:r>
          </w:p>
        </w:tc>
      </w:tr>
    </w:tbl>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Kaynak: HM</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2013 yılı sonunda 389,540 milyon Dolar olan dış borç stoku, 2014 Ocak-Eylül döneminde 396,800 milyon Dolar’a yükselmiştir. Vadeler açısından dış borçlar temel karakteristiğini sürdürmekte olup ağırlıklı olarak uzun vadelidir. 2014 yılı Ocak-Eylül döneminde uzun vadeli borçların toplam dış borç stokundaki payı %67 civarındadır. (Bkz. Tablo 14)</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i/>
          <w:lang w:val="tr-TR" w:eastAsia="tr-TR"/>
        </w:rPr>
      </w:pPr>
      <w:r w:rsidRPr="001649BE">
        <w:rPr>
          <w:rFonts w:ascii="Arial" w:eastAsia="Times New Roman" w:hAnsi="Arial" w:cs="Arial"/>
          <w:i/>
          <w:lang w:val="tr-TR" w:eastAsia="tr-TR"/>
        </w:rPr>
        <w:t>Tablo 15: Dış Borç Döviz Kompozisyonu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1260"/>
        <w:gridCol w:w="1260"/>
        <w:gridCol w:w="2112"/>
      </w:tblGrid>
      <w:tr w:rsidR="001649BE" w:rsidRPr="001649BE" w:rsidTr="00EE6E43">
        <w:tc>
          <w:tcPr>
            <w:tcW w:w="2303"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DÖVİZ CİNSİ</w:t>
            </w:r>
          </w:p>
        </w:tc>
        <w:tc>
          <w:tcPr>
            <w:tcW w:w="126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2012</w:t>
            </w:r>
          </w:p>
        </w:tc>
        <w:tc>
          <w:tcPr>
            <w:tcW w:w="126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2013</w:t>
            </w:r>
          </w:p>
        </w:tc>
        <w:tc>
          <w:tcPr>
            <w:tcW w:w="2112"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2014 (Ocak-Ekim)</w:t>
            </w:r>
          </w:p>
        </w:tc>
      </w:tr>
      <w:tr w:rsidR="001649BE" w:rsidRPr="001649BE" w:rsidTr="00EE6E43">
        <w:tc>
          <w:tcPr>
            <w:tcW w:w="2303"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Dolar</w:t>
            </w:r>
          </w:p>
        </w:tc>
        <w:tc>
          <w:tcPr>
            <w:tcW w:w="1260"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54.4</w:t>
            </w:r>
          </w:p>
        </w:tc>
        <w:tc>
          <w:tcPr>
            <w:tcW w:w="126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54.2</w:t>
            </w:r>
          </w:p>
        </w:tc>
        <w:tc>
          <w:tcPr>
            <w:tcW w:w="2112"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56.4</w:t>
            </w:r>
          </w:p>
        </w:tc>
      </w:tr>
      <w:tr w:rsidR="001649BE" w:rsidRPr="001649BE" w:rsidTr="00EE6E43">
        <w:tc>
          <w:tcPr>
            <w:tcW w:w="2303"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Euro</w:t>
            </w:r>
          </w:p>
        </w:tc>
        <w:tc>
          <w:tcPr>
            <w:tcW w:w="1260"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34.8</w:t>
            </w:r>
          </w:p>
        </w:tc>
        <w:tc>
          <w:tcPr>
            <w:tcW w:w="126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35.4</w:t>
            </w:r>
          </w:p>
        </w:tc>
        <w:tc>
          <w:tcPr>
            <w:tcW w:w="2112"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33.0</w:t>
            </w:r>
          </w:p>
        </w:tc>
      </w:tr>
      <w:tr w:rsidR="001649BE" w:rsidRPr="001649BE" w:rsidTr="00EE6E43">
        <w:tc>
          <w:tcPr>
            <w:tcW w:w="2303"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SDR</w:t>
            </w:r>
          </w:p>
        </w:tc>
        <w:tc>
          <w:tcPr>
            <w:tcW w:w="1260"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0.7</w:t>
            </w:r>
          </w:p>
        </w:tc>
        <w:tc>
          <w:tcPr>
            <w:tcW w:w="126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0.4</w:t>
            </w:r>
          </w:p>
        </w:tc>
        <w:tc>
          <w:tcPr>
            <w:tcW w:w="2112"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0.4</w:t>
            </w:r>
          </w:p>
        </w:tc>
      </w:tr>
      <w:tr w:rsidR="001649BE" w:rsidRPr="001649BE" w:rsidTr="00EE6E43">
        <w:tc>
          <w:tcPr>
            <w:tcW w:w="2303"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Yen</w:t>
            </w:r>
          </w:p>
        </w:tc>
        <w:tc>
          <w:tcPr>
            <w:tcW w:w="1260"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2.5</w:t>
            </w:r>
          </w:p>
        </w:tc>
        <w:tc>
          <w:tcPr>
            <w:tcW w:w="126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1.8</w:t>
            </w:r>
          </w:p>
        </w:tc>
        <w:tc>
          <w:tcPr>
            <w:tcW w:w="2112"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1.9</w:t>
            </w:r>
          </w:p>
        </w:tc>
      </w:tr>
      <w:tr w:rsidR="001649BE" w:rsidRPr="001649BE" w:rsidTr="00EE6E43">
        <w:tc>
          <w:tcPr>
            <w:tcW w:w="2303"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Diğer</w:t>
            </w:r>
          </w:p>
        </w:tc>
        <w:tc>
          <w:tcPr>
            <w:tcW w:w="1260"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7.6</w:t>
            </w:r>
          </w:p>
        </w:tc>
        <w:tc>
          <w:tcPr>
            <w:tcW w:w="126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8.2</w:t>
            </w:r>
          </w:p>
        </w:tc>
        <w:tc>
          <w:tcPr>
            <w:tcW w:w="2112"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8.3</w:t>
            </w:r>
          </w:p>
        </w:tc>
      </w:tr>
    </w:tbl>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Kaynak: HM</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2014 yılı Ocak-Ekim döneminde dış borcun %</w:t>
      </w:r>
      <w:proofErr w:type="gramStart"/>
      <w:r w:rsidRPr="001649BE">
        <w:rPr>
          <w:rFonts w:ascii="Arial" w:eastAsia="Times New Roman" w:hAnsi="Arial" w:cs="Arial"/>
          <w:lang w:val="tr-TR" w:eastAsia="tr-TR"/>
        </w:rPr>
        <w:t>56.4’ü</w:t>
      </w:r>
      <w:proofErr w:type="gramEnd"/>
      <w:r w:rsidRPr="001649BE">
        <w:rPr>
          <w:rFonts w:ascii="Arial" w:eastAsia="Times New Roman" w:hAnsi="Arial" w:cs="Arial"/>
          <w:lang w:val="tr-TR" w:eastAsia="tr-TR"/>
        </w:rPr>
        <w:t xml:space="preserve"> ABD Doları cinsindendir. Müteakiben; Euro, Yen, SDR ve diğer para birimleri cinsinden borçlar gelmektedir. (Bkz. Tablo 15)</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i/>
          <w:lang w:val="tr-TR" w:eastAsia="tr-TR"/>
        </w:rPr>
      </w:pPr>
      <w:r w:rsidRPr="001649BE">
        <w:rPr>
          <w:rFonts w:ascii="Arial" w:eastAsia="Times New Roman" w:hAnsi="Arial" w:cs="Arial"/>
          <w:i/>
          <w:lang w:val="tr-TR" w:eastAsia="tr-TR"/>
        </w:rPr>
        <w:t>Tablo 16: Merkezî İdare Borç Stoku (Alacaklıya göre) (milyar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7"/>
        <w:gridCol w:w="1360"/>
        <w:gridCol w:w="1297"/>
        <w:gridCol w:w="2246"/>
      </w:tblGrid>
      <w:tr w:rsidR="001649BE" w:rsidRPr="001649BE" w:rsidTr="00EE6E43">
        <w:tc>
          <w:tcPr>
            <w:tcW w:w="3967" w:type="dxa"/>
          </w:tcPr>
          <w:p w:rsidR="001649BE" w:rsidRPr="001649BE" w:rsidRDefault="001649BE" w:rsidP="001649BE">
            <w:pPr>
              <w:spacing w:after="0" w:line="240" w:lineRule="auto"/>
              <w:jc w:val="both"/>
              <w:rPr>
                <w:rFonts w:ascii="Arial" w:eastAsia="Times New Roman" w:hAnsi="Arial" w:cs="Arial"/>
                <w:lang w:val="tr-TR" w:eastAsia="tr-TR"/>
              </w:rPr>
            </w:pPr>
          </w:p>
        </w:tc>
        <w:tc>
          <w:tcPr>
            <w:tcW w:w="136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2012</w:t>
            </w:r>
          </w:p>
        </w:tc>
        <w:tc>
          <w:tcPr>
            <w:tcW w:w="1297"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2013</w:t>
            </w:r>
          </w:p>
        </w:tc>
        <w:tc>
          <w:tcPr>
            <w:tcW w:w="2246"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2014 (Ocak-Kasım)</w:t>
            </w:r>
          </w:p>
        </w:tc>
      </w:tr>
      <w:tr w:rsidR="001649BE" w:rsidRPr="001649BE" w:rsidTr="00EE6E43">
        <w:tc>
          <w:tcPr>
            <w:tcW w:w="3967" w:type="dxa"/>
          </w:tcPr>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TOPLAM BORÇ STOKU</w:t>
            </w:r>
          </w:p>
        </w:tc>
        <w:tc>
          <w:tcPr>
            <w:tcW w:w="1360" w:type="dxa"/>
            <w:vAlign w:val="center"/>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298.5</w:t>
            </w:r>
          </w:p>
        </w:tc>
        <w:tc>
          <w:tcPr>
            <w:tcW w:w="1297"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274.5</w:t>
            </w:r>
          </w:p>
        </w:tc>
        <w:tc>
          <w:tcPr>
            <w:tcW w:w="2246"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272.4</w:t>
            </w:r>
          </w:p>
        </w:tc>
      </w:tr>
      <w:tr w:rsidR="001649BE" w:rsidRPr="001649BE" w:rsidTr="00EE6E43">
        <w:tc>
          <w:tcPr>
            <w:tcW w:w="3967" w:type="dxa"/>
          </w:tcPr>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I) İÇ BORÇ STOKU</w:t>
            </w:r>
          </w:p>
        </w:tc>
        <w:tc>
          <w:tcPr>
            <w:tcW w:w="1360"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216.8</w:t>
            </w:r>
          </w:p>
        </w:tc>
        <w:tc>
          <w:tcPr>
            <w:tcW w:w="1297"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188.8</w:t>
            </w:r>
          </w:p>
        </w:tc>
        <w:tc>
          <w:tcPr>
            <w:tcW w:w="2246"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187.1</w:t>
            </w:r>
          </w:p>
        </w:tc>
      </w:tr>
      <w:tr w:rsidR="001649BE" w:rsidRPr="001649BE" w:rsidTr="00EE6E43">
        <w:tc>
          <w:tcPr>
            <w:tcW w:w="3967" w:type="dxa"/>
          </w:tcPr>
          <w:p w:rsidR="001649BE" w:rsidRPr="001649BE" w:rsidRDefault="001649BE" w:rsidP="001649BE">
            <w:pPr>
              <w:spacing w:after="0" w:line="240" w:lineRule="auto"/>
              <w:jc w:val="both"/>
              <w:rPr>
                <w:rFonts w:ascii="Arial" w:eastAsia="Times New Roman" w:hAnsi="Arial" w:cs="Arial"/>
                <w:lang w:val="tr-TR" w:eastAsia="tr-TR"/>
              </w:rPr>
            </w:pPr>
          </w:p>
        </w:tc>
        <w:tc>
          <w:tcPr>
            <w:tcW w:w="1360" w:type="dxa"/>
            <w:vAlign w:val="bottom"/>
          </w:tcPr>
          <w:p w:rsidR="001649BE" w:rsidRPr="001649BE" w:rsidRDefault="001649BE" w:rsidP="001649BE">
            <w:pPr>
              <w:spacing w:after="0" w:line="240" w:lineRule="auto"/>
              <w:jc w:val="right"/>
              <w:rPr>
                <w:rFonts w:ascii="Arial" w:eastAsia="Times New Roman" w:hAnsi="Arial" w:cs="Arial"/>
                <w:lang w:val="tr-TR" w:eastAsia="tr-TR"/>
              </w:rPr>
            </w:pPr>
          </w:p>
        </w:tc>
        <w:tc>
          <w:tcPr>
            <w:tcW w:w="1297"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2246" w:type="dxa"/>
          </w:tcPr>
          <w:p w:rsidR="001649BE" w:rsidRPr="001649BE" w:rsidRDefault="001649BE" w:rsidP="001649BE">
            <w:pPr>
              <w:spacing w:after="0" w:line="240" w:lineRule="auto"/>
              <w:jc w:val="right"/>
              <w:rPr>
                <w:rFonts w:ascii="Arial" w:eastAsia="Times New Roman" w:hAnsi="Arial" w:cs="Arial"/>
                <w:lang w:val="tr-TR" w:eastAsia="tr-TR"/>
              </w:rPr>
            </w:pPr>
          </w:p>
        </w:tc>
      </w:tr>
      <w:tr w:rsidR="001649BE" w:rsidRPr="001649BE" w:rsidTr="00EE6E43">
        <w:tc>
          <w:tcPr>
            <w:tcW w:w="3967" w:type="dxa"/>
          </w:tcPr>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II) DIŞ BORÇ STOKU</w:t>
            </w:r>
          </w:p>
        </w:tc>
        <w:tc>
          <w:tcPr>
            <w:tcW w:w="1360"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81.7</w:t>
            </w:r>
          </w:p>
        </w:tc>
        <w:tc>
          <w:tcPr>
            <w:tcW w:w="1297"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85.7</w:t>
            </w:r>
          </w:p>
        </w:tc>
        <w:tc>
          <w:tcPr>
            <w:tcW w:w="2246"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85.3</w:t>
            </w:r>
          </w:p>
        </w:tc>
      </w:tr>
      <w:tr w:rsidR="001649BE" w:rsidRPr="001649BE" w:rsidTr="00EE6E43">
        <w:tc>
          <w:tcPr>
            <w:tcW w:w="3967" w:type="dxa"/>
          </w:tcPr>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 xml:space="preserve">   a) Kredi</w:t>
            </w:r>
          </w:p>
        </w:tc>
        <w:tc>
          <w:tcPr>
            <w:tcW w:w="1360"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30.5</w:t>
            </w:r>
          </w:p>
        </w:tc>
        <w:tc>
          <w:tcPr>
            <w:tcW w:w="1297"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30.0</w:t>
            </w:r>
          </w:p>
        </w:tc>
        <w:tc>
          <w:tcPr>
            <w:tcW w:w="2246"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26.9</w:t>
            </w:r>
          </w:p>
        </w:tc>
      </w:tr>
      <w:tr w:rsidR="001649BE" w:rsidRPr="001649BE" w:rsidTr="00EE6E43">
        <w:tc>
          <w:tcPr>
            <w:tcW w:w="3967" w:type="dxa"/>
          </w:tcPr>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 xml:space="preserve">       a.1) Uluslararası Kuruluşlar</w:t>
            </w:r>
          </w:p>
          <w:p w:rsidR="001649BE" w:rsidRPr="001649BE" w:rsidRDefault="001649BE" w:rsidP="001649BE">
            <w:pPr>
              <w:spacing w:after="0" w:line="240" w:lineRule="auto"/>
              <w:jc w:val="both"/>
              <w:rPr>
                <w:rFonts w:ascii="Arial" w:eastAsia="Times New Roman" w:hAnsi="Arial" w:cs="Arial"/>
                <w:i/>
                <w:lang w:val="tr-TR" w:eastAsia="tr-TR"/>
              </w:rPr>
            </w:pPr>
            <w:r w:rsidRPr="001649BE">
              <w:rPr>
                <w:rFonts w:ascii="Arial" w:eastAsia="Times New Roman" w:hAnsi="Arial" w:cs="Arial"/>
                <w:lang w:val="tr-TR" w:eastAsia="tr-TR"/>
              </w:rPr>
              <w:t xml:space="preserve">              </w:t>
            </w:r>
            <w:r w:rsidRPr="001649BE">
              <w:rPr>
                <w:rFonts w:ascii="Arial" w:eastAsia="Times New Roman" w:hAnsi="Arial" w:cs="Arial"/>
                <w:i/>
                <w:lang w:val="tr-TR" w:eastAsia="tr-TR"/>
              </w:rPr>
              <w:t>(IMF Kredisi)</w:t>
            </w:r>
          </w:p>
        </w:tc>
        <w:tc>
          <w:tcPr>
            <w:tcW w:w="1360"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17.7</w:t>
            </w:r>
          </w:p>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(0.9)</w:t>
            </w:r>
          </w:p>
        </w:tc>
        <w:tc>
          <w:tcPr>
            <w:tcW w:w="1297"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18.4</w:t>
            </w:r>
          </w:p>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w:t>
            </w:r>
          </w:p>
        </w:tc>
        <w:tc>
          <w:tcPr>
            <w:tcW w:w="2246"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16.9</w:t>
            </w:r>
          </w:p>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(0)</w:t>
            </w:r>
          </w:p>
        </w:tc>
      </w:tr>
      <w:tr w:rsidR="001649BE" w:rsidRPr="001649BE" w:rsidTr="00EE6E43">
        <w:tc>
          <w:tcPr>
            <w:tcW w:w="3967" w:type="dxa"/>
          </w:tcPr>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 xml:space="preserve">       a.2) Hükûmet Kuruluşları</w:t>
            </w:r>
          </w:p>
        </w:tc>
        <w:tc>
          <w:tcPr>
            <w:tcW w:w="1360"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5.9</w:t>
            </w:r>
          </w:p>
        </w:tc>
        <w:tc>
          <w:tcPr>
            <w:tcW w:w="1297"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5.2</w:t>
            </w:r>
          </w:p>
        </w:tc>
        <w:tc>
          <w:tcPr>
            <w:tcW w:w="2246"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4.8</w:t>
            </w:r>
          </w:p>
        </w:tc>
      </w:tr>
      <w:tr w:rsidR="001649BE" w:rsidRPr="001649BE" w:rsidTr="00EE6E43">
        <w:tc>
          <w:tcPr>
            <w:tcW w:w="3967" w:type="dxa"/>
          </w:tcPr>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 xml:space="preserve">       a.3) Ticarî Bankalar</w:t>
            </w:r>
          </w:p>
        </w:tc>
        <w:tc>
          <w:tcPr>
            <w:tcW w:w="1360"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6.8</w:t>
            </w:r>
          </w:p>
        </w:tc>
        <w:tc>
          <w:tcPr>
            <w:tcW w:w="1297"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6.4</w:t>
            </w:r>
          </w:p>
        </w:tc>
        <w:tc>
          <w:tcPr>
            <w:tcW w:w="2246"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5.2</w:t>
            </w:r>
          </w:p>
        </w:tc>
      </w:tr>
      <w:tr w:rsidR="001649BE" w:rsidRPr="001649BE" w:rsidTr="00EE6E43">
        <w:tc>
          <w:tcPr>
            <w:tcW w:w="3967" w:type="dxa"/>
          </w:tcPr>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 xml:space="preserve">   b) Tahvil</w:t>
            </w:r>
          </w:p>
        </w:tc>
        <w:tc>
          <w:tcPr>
            <w:tcW w:w="1360"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51.2</w:t>
            </w:r>
          </w:p>
        </w:tc>
        <w:tc>
          <w:tcPr>
            <w:tcW w:w="1297"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55.6</w:t>
            </w:r>
          </w:p>
        </w:tc>
        <w:tc>
          <w:tcPr>
            <w:tcW w:w="2246"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58.4</w:t>
            </w:r>
          </w:p>
        </w:tc>
      </w:tr>
    </w:tbl>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Kaynak: HM</w:t>
      </w:r>
    </w:p>
    <w:p w:rsidR="00E22BD7" w:rsidRDefault="00E22BD7">
      <w:pPr>
        <w:rPr>
          <w:rFonts w:ascii="Arial" w:eastAsia="Times New Roman" w:hAnsi="Arial" w:cs="Arial"/>
          <w:lang w:val="tr-TR" w:eastAsia="tr-TR"/>
        </w:rPr>
      </w:pPr>
      <w:r>
        <w:rPr>
          <w:rFonts w:ascii="Arial" w:eastAsia="Times New Roman" w:hAnsi="Arial" w:cs="Arial"/>
          <w:lang w:val="tr-TR" w:eastAsia="tr-TR"/>
        </w:rPr>
        <w:br w:type="page"/>
      </w: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lastRenderedPageBreak/>
        <w:t xml:space="preserve">Hazine Müsteşarlığı verilerine göre, alacaklılar itibariyle merkezî idare toplam borç stoku; 2010 sonunda </w:t>
      </w:r>
      <w:proofErr w:type="gramStart"/>
      <w:r w:rsidRPr="001649BE">
        <w:rPr>
          <w:rFonts w:ascii="Arial" w:eastAsia="Times New Roman" w:hAnsi="Arial" w:cs="Arial"/>
          <w:lang w:val="tr-TR" w:eastAsia="tr-TR"/>
        </w:rPr>
        <w:t>306.3</w:t>
      </w:r>
      <w:proofErr w:type="gramEnd"/>
      <w:r w:rsidRPr="001649BE">
        <w:rPr>
          <w:rFonts w:ascii="Arial" w:eastAsia="Times New Roman" w:hAnsi="Arial" w:cs="Arial"/>
          <w:lang w:val="tr-TR" w:eastAsia="tr-TR"/>
        </w:rPr>
        <w:t xml:space="preserve"> milyar Dolar iken, 2011 yılı sonunda 274.4 milyar Dolar’a gerilemiştir. Söz konusu meblağ, 2012 yılı sonunda </w:t>
      </w:r>
      <w:proofErr w:type="gramStart"/>
      <w:r w:rsidRPr="001649BE">
        <w:rPr>
          <w:rFonts w:ascii="Arial" w:eastAsia="Times New Roman" w:hAnsi="Arial" w:cs="Arial"/>
          <w:lang w:val="tr-TR" w:eastAsia="tr-TR"/>
        </w:rPr>
        <w:t>298.5</w:t>
      </w:r>
      <w:proofErr w:type="gramEnd"/>
      <w:r w:rsidRPr="001649BE">
        <w:rPr>
          <w:rFonts w:ascii="Arial" w:eastAsia="Times New Roman" w:hAnsi="Arial" w:cs="Arial"/>
          <w:lang w:val="tr-TR" w:eastAsia="tr-TR"/>
        </w:rPr>
        <w:t xml:space="preserve"> milyar Dolar’a yükselmişken 2013 sonunda tekrar 274.5 milyar Dolar’a gerilemiştir. 2014 yılı Ocak-Kasım dönemi meblağı ise </w:t>
      </w:r>
      <w:proofErr w:type="gramStart"/>
      <w:r w:rsidRPr="001649BE">
        <w:rPr>
          <w:rFonts w:ascii="Arial" w:eastAsia="Times New Roman" w:hAnsi="Arial" w:cs="Arial"/>
          <w:lang w:val="tr-TR" w:eastAsia="tr-TR"/>
        </w:rPr>
        <w:t>272.4</w:t>
      </w:r>
      <w:proofErr w:type="gramEnd"/>
      <w:r w:rsidRPr="001649BE">
        <w:rPr>
          <w:rFonts w:ascii="Arial" w:eastAsia="Times New Roman" w:hAnsi="Arial" w:cs="Arial"/>
          <w:lang w:val="tr-TR" w:eastAsia="tr-TR"/>
        </w:rPr>
        <w:t xml:space="preserve"> milyar Dolar olarak gerçekleşmiştir. (Bkz. Tablo 16)</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 xml:space="preserve">IMF kredisinde ise öncelikle belirgin azalmalar, ardından da tükeniş söz konusudur. Nitekim 2010 sonunda </w:t>
      </w:r>
      <w:proofErr w:type="gramStart"/>
      <w:r w:rsidRPr="001649BE">
        <w:rPr>
          <w:rFonts w:ascii="Arial" w:eastAsia="Times New Roman" w:hAnsi="Arial" w:cs="Arial"/>
          <w:lang w:val="tr-TR" w:eastAsia="tr-TR"/>
        </w:rPr>
        <w:t>5.6</w:t>
      </w:r>
      <w:proofErr w:type="gramEnd"/>
      <w:r w:rsidRPr="001649BE">
        <w:rPr>
          <w:rFonts w:ascii="Arial" w:eastAsia="Times New Roman" w:hAnsi="Arial" w:cs="Arial"/>
          <w:lang w:val="tr-TR" w:eastAsia="tr-TR"/>
        </w:rPr>
        <w:t xml:space="preserve"> milyar Dolar olan IMF borcu, 2011 sonu itibariyle 4.4 milyar Dolar’a ve 2012 sonunda da 864 milyon Dolar’a gerilemiştir. 2013’te ise IMF borcu sıfırlanmıştır. Bu, borçlanma açısından önemli bir gelişme olarak değerlendirilebilir. (Bkz. Tablo 16)</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b/>
          <w:i/>
          <w:u w:val="single"/>
          <w:lang w:val="tr-TR" w:eastAsia="tr-TR"/>
        </w:rPr>
      </w:pPr>
      <w:r w:rsidRPr="001649BE">
        <w:rPr>
          <w:rFonts w:ascii="Arial" w:eastAsia="Times New Roman" w:hAnsi="Arial" w:cs="Arial"/>
          <w:b/>
          <w:i/>
          <w:u w:val="single"/>
          <w:lang w:val="tr-TR" w:eastAsia="tr-TR"/>
        </w:rPr>
        <w:t>4) DIŞ İŞLEMLER KESİMİ</w:t>
      </w:r>
    </w:p>
    <w:p w:rsidR="001649BE" w:rsidRPr="001649BE" w:rsidRDefault="001649BE" w:rsidP="001649BE">
      <w:pPr>
        <w:spacing w:after="0" w:line="240" w:lineRule="auto"/>
        <w:jc w:val="both"/>
        <w:rPr>
          <w:rFonts w:ascii="Arial" w:eastAsia="Times New Roman" w:hAnsi="Arial" w:cs="Arial"/>
          <w:b/>
          <w:i/>
          <w:lang w:val="tr-TR" w:eastAsia="tr-TR"/>
        </w:rPr>
      </w:pPr>
      <w:r w:rsidRPr="001649BE">
        <w:rPr>
          <w:rFonts w:ascii="Arial" w:eastAsia="Times New Roman" w:hAnsi="Arial" w:cs="Arial"/>
          <w:b/>
          <w:i/>
          <w:lang w:val="tr-TR" w:eastAsia="tr-TR"/>
        </w:rPr>
        <w:t>4-a) Ödemeler Dengesi</w:t>
      </w: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Ödemeler dengesi bilgilerine Tablo 17’de yer verilmektedir.</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i/>
          <w:lang w:val="tr-TR" w:eastAsia="tr-TR"/>
        </w:rPr>
      </w:pPr>
      <w:r w:rsidRPr="001649BE">
        <w:rPr>
          <w:rFonts w:ascii="Arial" w:eastAsia="Times New Roman" w:hAnsi="Arial" w:cs="Arial"/>
          <w:i/>
          <w:lang w:val="tr-TR" w:eastAsia="tr-TR"/>
        </w:rPr>
        <w:t>Tablo 17: Ödemeler Dengesi (milyon $)</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1260"/>
        <w:gridCol w:w="1260"/>
        <w:gridCol w:w="2112"/>
      </w:tblGrid>
      <w:tr w:rsidR="001649BE" w:rsidRPr="001649BE" w:rsidTr="00EE6E43">
        <w:tc>
          <w:tcPr>
            <w:tcW w:w="4608" w:type="dxa"/>
          </w:tcPr>
          <w:p w:rsidR="001649BE" w:rsidRPr="001649BE" w:rsidRDefault="001649BE" w:rsidP="001649BE">
            <w:pPr>
              <w:spacing w:after="0" w:line="240" w:lineRule="auto"/>
              <w:jc w:val="both"/>
              <w:rPr>
                <w:rFonts w:ascii="Arial" w:eastAsia="Times New Roman" w:hAnsi="Arial" w:cs="Arial"/>
                <w:lang w:val="tr-TR" w:eastAsia="tr-TR"/>
              </w:rPr>
            </w:pPr>
          </w:p>
        </w:tc>
        <w:tc>
          <w:tcPr>
            <w:tcW w:w="126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2012</w:t>
            </w:r>
          </w:p>
        </w:tc>
        <w:tc>
          <w:tcPr>
            <w:tcW w:w="126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2013</w:t>
            </w:r>
          </w:p>
        </w:tc>
        <w:tc>
          <w:tcPr>
            <w:tcW w:w="2112"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2014 (Ocak-Ekim)</w:t>
            </w:r>
          </w:p>
        </w:tc>
      </w:tr>
      <w:tr w:rsidR="001649BE" w:rsidRPr="001649BE" w:rsidTr="00EE6E43">
        <w:tc>
          <w:tcPr>
            <w:tcW w:w="4608" w:type="dxa"/>
          </w:tcPr>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I. CARİ İŞLEMLER HESABI</w:t>
            </w:r>
          </w:p>
        </w:tc>
        <w:tc>
          <w:tcPr>
            <w:tcW w:w="126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-48,497</w:t>
            </w:r>
          </w:p>
        </w:tc>
        <w:tc>
          <w:tcPr>
            <w:tcW w:w="126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-65,034</w:t>
            </w:r>
          </w:p>
        </w:tc>
        <w:tc>
          <w:tcPr>
            <w:tcW w:w="2112"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-45,726</w:t>
            </w:r>
          </w:p>
        </w:tc>
      </w:tr>
      <w:tr w:rsidR="001649BE" w:rsidRPr="001649BE" w:rsidTr="00EE6E43">
        <w:tc>
          <w:tcPr>
            <w:tcW w:w="4608" w:type="dxa"/>
          </w:tcPr>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 xml:space="preserve">   </w:t>
            </w:r>
            <w:proofErr w:type="spellStart"/>
            <w:r w:rsidRPr="001649BE">
              <w:rPr>
                <w:rFonts w:ascii="Arial" w:eastAsia="Times New Roman" w:hAnsi="Arial" w:cs="Arial"/>
                <w:lang w:val="tr-TR" w:eastAsia="tr-TR"/>
              </w:rPr>
              <w:t>I.a</w:t>
            </w:r>
            <w:proofErr w:type="spellEnd"/>
            <w:r w:rsidRPr="001649BE">
              <w:rPr>
                <w:rFonts w:ascii="Arial" w:eastAsia="Times New Roman" w:hAnsi="Arial" w:cs="Arial"/>
                <w:lang w:val="tr-TR" w:eastAsia="tr-TR"/>
              </w:rPr>
              <w:t>) Dış Ticaret Hesabı</w:t>
            </w:r>
          </w:p>
        </w:tc>
        <w:tc>
          <w:tcPr>
            <w:tcW w:w="126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-65,331</w:t>
            </w:r>
          </w:p>
        </w:tc>
        <w:tc>
          <w:tcPr>
            <w:tcW w:w="126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-80,213</w:t>
            </w:r>
          </w:p>
        </w:tc>
        <w:tc>
          <w:tcPr>
            <w:tcW w:w="2112"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-63,844</w:t>
            </w:r>
          </w:p>
        </w:tc>
      </w:tr>
      <w:tr w:rsidR="001649BE" w:rsidRPr="001649BE" w:rsidTr="00EE6E43">
        <w:tc>
          <w:tcPr>
            <w:tcW w:w="4608" w:type="dxa"/>
          </w:tcPr>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 xml:space="preserve">   </w:t>
            </w:r>
            <w:proofErr w:type="spellStart"/>
            <w:r w:rsidRPr="001649BE">
              <w:rPr>
                <w:rFonts w:ascii="Arial" w:eastAsia="Times New Roman" w:hAnsi="Arial" w:cs="Arial"/>
                <w:lang w:val="tr-TR" w:eastAsia="tr-TR"/>
              </w:rPr>
              <w:t>I.b</w:t>
            </w:r>
            <w:proofErr w:type="spellEnd"/>
            <w:r w:rsidRPr="001649BE">
              <w:rPr>
                <w:rFonts w:ascii="Arial" w:eastAsia="Times New Roman" w:hAnsi="Arial" w:cs="Arial"/>
                <w:lang w:val="tr-TR" w:eastAsia="tr-TR"/>
              </w:rPr>
              <w:t>) Hizmetler Hesabı</w:t>
            </w:r>
          </w:p>
        </w:tc>
        <w:tc>
          <w:tcPr>
            <w:tcW w:w="126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22,562</w:t>
            </w:r>
          </w:p>
        </w:tc>
        <w:tc>
          <w:tcPr>
            <w:tcW w:w="126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23,132</w:t>
            </w:r>
          </w:p>
        </w:tc>
        <w:tc>
          <w:tcPr>
            <w:tcW w:w="2112"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25,391</w:t>
            </w:r>
          </w:p>
        </w:tc>
      </w:tr>
      <w:tr w:rsidR="001649BE" w:rsidRPr="001649BE" w:rsidTr="00EE6E43">
        <w:tc>
          <w:tcPr>
            <w:tcW w:w="4608" w:type="dxa"/>
          </w:tcPr>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 xml:space="preserve">   </w:t>
            </w:r>
            <w:proofErr w:type="spellStart"/>
            <w:r w:rsidRPr="001649BE">
              <w:rPr>
                <w:rFonts w:ascii="Arial" w:eastAsia="Times New Roman" w:hAnsi="Arial" w:cs="Arial"/>
                <w:lang w:val="tr-TR" w:eastAsia="tr-TR"/>
              </w:rPr>
              <w:t>I.c</w:t>
            </w:r>
            <w:proofErr w:type="spellEnd"/>
            <w:r w:rsidRPr="001649BE">
              <w:rPr>
                <w:rFonts w:ascii="Arial" w:eastAsia="Times New Roman" w:hAnsi="Arial" w:cs="Arial"/>
                <w:lang w:val="tr-TR" w:eastAsia="tr-TR"/>
              </w:rPr>
              <w:t>) Gelir Hesabı</w:t>
            </w:r>
          </w:p>
        </w:tc>
        <w:tc>
          <w:tcPr>
            <w:tcW w:w="126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-7,161</w:t>
            </w:r>
          </w:p>
        </w:tc>
        <w:tc>
          <w:tcPr>
            <w:tcW w:w="126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-9,350</w:t>
            </w:r>
          </w:p>
        </w:tc>
        <w:tc>
          <w:tcPr>
            <w:tcW w:w="2112"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-8,517</w:t>
            </w:r>
          </w:p>
        </w:tc>
      </w:tr>
      <w:tr w:rsidR="001649BE" w:rsidRPr="001649BE" w:rsidTr="00EE6E43">
        <w:tc>
          <w:tcPr>
            <w:tcW w:w="4608" w:type="dxa"/>
          </w:tcPr>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 xml:space="preserve">   </w:t>
            </w:r>
            <w:proofErr w:type="spellStart"/>
            <w:r w:rsidRPr="001649BE">
              <w:rPr>
                <w:rFonts w:ascii="Arial" w:eastAsia="Times New Roman" w:hAnsi="Arial" w:cs="Arial"/>
                <w:lang w:val="tr-TR" w:eastAsia="tr-TR"/>
              </w:rPr>
              <w:t>I.d</w:t>
            </w:r>
            <w:proofErr w:type="spellEnd"/>
            <w:r w:rsidRPr="001649BE">
              <w:rPr>
                <w:rFonts w:ascii="Arial" w:eastAsia="Times New Roman" w:hAnsi="Arial" w:cs="Arial"/>
                <w:lang w:val="tr-TR" w:eastAsia="tr-TR"/>
              </w:rPr>
              <w:t>) Cari Transferler Hesabı</w:t>
            </w:r>
          </w:p>
        </w:tc>
        <w:tc>
          <w:tcPr>
            <w:tcW w:w="126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1,433</w:t>
            </w:r>
          </w:p>
        </w:tc>
        <w:tc>
          <w:tcPr>
            <w:tcW w:w="126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1,397</w:t>
            </w:r>
          </w:p>
        </w:tc>
        <w:tc>
          <w:tcPr>
            <w:tcW w:w="2112"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1,244</w:t>
            </w:r>
          </w:p>
        </w:tc>
      </w:tr>
      <w:tr w:rsidR="001649BE" w:rsidRPr="001649BE" w:rsidTr="00EE6E43">
        <w:tc>
          <w:tcPr>
            <w:tcW w:w="4608" w:type="dxa"/>
          </w:tcPr>
          <w:p w:rsidR="001649BE" w:rsidRPr="001649BE" w:rsidRDefault="001649BE" w:rsidP="001649BE">
            <w:pPr>
              <w:spacing w:after="0" w:line="240" w:lineRule="auto"/>
              <w:jc w:val="both"/>
              <w:rPr>
                <w:rFonts w:ascii="Arial" w:eastAsia="Times New Roman" w:hAnsi="Arial" w:cs="Arial"/>
                <w:lang w:val="tr-TR" w:eastAsia="tr-TR"/>
              </w:rPr>
            </w:pPr>
          </w:p>
        </w:tc>
        <w:tc>
          <w:tcPr>
            <w:tcW w:w="1260"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1260"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2112" w:type="dxa"/>
          </w:tcPr>
          <w:p w:rsidR="001649BE" w:rsidRPr="001649BE" w:rsidRDefault="001649BE" w:rsidP="001649BE">
            <w:pPr>
              <w:spacing w:after="0" w:line="240" w:lineRule="auto"/>
              <w:jc w:val="right"/>
              <w:rPr>
                <w:rFonts w:ascii="Arial" w:eastAsia="Times New Roman" w:hAnsi="Arial" w:cs="Arial"/>
                <w:lang w:val="tr-TR" w:eastAsia="tr-TR"/>
              </w:rPr>
            </w:pPr>
          </w:p>
        </w:tc>
      </w:tr>
      <w:tr w:rsidR="001649BE" w:rsidRPr="001649BE" w:rsidTr="00EE6E43">
        <w:tc>
          <w:tcPr>
            <w:tcW w:w="4608" w:type="dxa"/>
          </w:tcPr>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II. SERMAYE VE FİNANS HESAPLARI</w:t>
            </w:r>
          </w:p>
        </w:tc>
        <w:tc>
          <w:tcPr>
            <w:tcW w:w="1260"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47,438</w:t>
            </w:r>
          </w:p>
        </w:tc>
        <w:tc>
          <w:tcPr>
            <w:tcW w:w="126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62,230</w:t>
            </w:r>
          </w:p>
        </w:tc>
        <w:tc>
          <w:tcPr>
            <w:tcW w:w="2112"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38,592</w:t>
            </w:r>
          </w:p>
        </w:tc>
      </w:tr>
      <w:tr w:rsidR="001649BE" w:rsidRPr="001649BE" w:rsidTr="00EE6E43">
        <w:tc>
          <w:tcPr>
            <w:tcW w:w="4608" w:type="dxa"/>
          </w:tcPr>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 xml:space="preserve">   </w:t>
            </w:r>
            <w:proofErr w:type="spellStart"/>
            <w:proofErr w:type="gramStart"/>
            <w:r w:rsidRPr="001649BE">
              <w:rPr>
                <w:rFonts w:ascii="Arial" w:eastAsia="Times New Roman" w:hAnsi="Arial" w:cs="Arial"/>
                <w:lang w:val="tr-TR" w:eastAsia="tr-TR"/>
              </w:rPr>
              <w:t>II.a</w:t>
            </w:r>
            <w:proofErr w:type="spellEnd"/>
            <w:proofErr w:type="gramEnd"/>
            <w:r w:rsidRPr="001649BE">
              <w:rPr>
                <w:rFonts w:ascii="Arial" w:eastAsia="Times New Roman" w:hAnsi="Arial" w:cs="Arial"/>
                <w:lang w:val="tr-TR" w:eastAsia="tr-TR"/>
              </w:rPr>
              <w:t>) Sermaye Hesabı</w:t>
            </w:r>
          </w:p>
        </w:tc>
        <w:tc>
          <w:tcPr>
            <w:tcW w:w="126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-52</w:t>
            </w:r>
          </w:p>
        </w:tc>
        <w:tc>
          <w:tcPr>
            <w:tcW w:w="126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-96</w:t>
            </w:r>
          </w:p>
        </w:tc>
        <w:tc>
          <w:tcPr>
            <w:tcW w:w="2112"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-54</w:t>
            </w:r>
          </w:p>
        </w:tc>
      </w:tr>
      <w:tr w:rsidR="001649BE" w:rsidRPr="001649BE" w:rsidTr="00EE6E43">
        <w:tc>
          <w:tcPr>
            <w:tcW w:w="4608" w:type="dxa"/>
          </w:tcPr>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 xml:space="preserve">   </w:t>
            </w:r>
            <w:proofErr w:type="spellStart"/>
            <w:proofErr w:type="gramStart"/>
            <w:r w:rsidRPr="001649BE">
              <w:rPr>
                <w:rFonts w:ascii="Arial" w:eastAsia="Times New Roman" w:hAnsi="Arial" w:cs="Arial"/>
                <w:lang w:val="tr-TR" w:eastAsia="tr-TR"/>
              </w:rPr>
              <w:t>II.b</w:t>
            </w:r>
            <w:proofErr w:type="spellEnd"/>
            <w:proofErr w:type="gramEnd"/>
            <w:r w:rsidRPr="001649BE">
              <w:rPr>
                <w:rFonts w:ascii="Arial" w:eastAsia="Times New Roman" w:hAnsi="Arial" w:cs="Arial"/>
                <w:lang w:val="tr-TR" w:eastAsia="tr-TR"/>
              </w:rPr>
              <w:t>) Finans Hesabı</w:t>
            </w:r>
          </w:p>
        </w:tc>
        <w:tc>
          <w:tcPr>
            <w:tcW w:w="126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47,490</w:t>
            </w:r>
          </w:p>
        </w:tc>
        <w:tc>
          <w:tcPr>
            <w:tcW w:w="126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62,326</w:t>
            </w:r>
          </w:p>
        </w:tc>
        <w:tc>
          <w:tcPr>
            <w:tcW w:w="2112"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38,646</w:t>
            </w:r>
          </w:p>
        </w:tc>
      </w:tr>
      <w:tr w:rsidR="001649BE" w:rsidRPr="001649BE" w:rsidTr="00EE6E43">
        <w:tc>
          <w:tcPr>
            <w:tcW w:w="4608" w:type="dxa"/>
          </w:tcPr>
          <w:p w:rsidR="001649BE" w:rsidRPr="001649BE" w:rsidRDefault="001649BE" w:rsidP="001649BE">
            <w:pPr>
              <w:spacing w:after="0" w:line="240" w:lineRule="auto"/>
              <w:jc w:val="both"/>
              <w:rPr>
                <w:rFonts w:ascii="Arial" w:eastAsia="Times New Roman" w:hAnsi="Arial" w:cs="Arial"/>
                <w:lang w:val="tr-TR" w:eastAsia="tr-TR"/>
              </w:rPr>
            </w:pPr>
          </w:p>
        </w:tc>
        <w:tc>
          <w:tcPr>
            <w:tcW w:w="1260"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1260"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2112" w:type="dxa"/>
          </w:tcPr>
          <w:p w:rsidR="001649BE" w:rsidRPr="001649BE" w:rsidRDefault="001649BE" w:rsidP="001649BE">
            <w:pPr>
              <w:spacing w:after="0" w:line="240" w:lineRule="auto"/>
              <w:jc w:val="right"/>
              <w:rPr>
                <w:rFonts w:ascii="Arial" w:eastAsia="Times New Roman" w:hAnsi="Arial" w:cs="Arial"/>
                <w:lang w:val="tr-TR" w:eastAsia="tr-TR"/>
              </w:rPr>
            </w:pPr>
          </w:p>
        </w:tc>
      </w:tr>
      <w:tr w:rsidR="001649BE" w:rsidRPr="001649BE" w:rsidTr="00EE6E43">
        <w:tc>
          <w:tcPr>
            <w:tcW w:w="4608" w:type="dxa"/>
          </w:tcPr>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III. NET HATA VE NOKSAN</w:t>
            </w:r>
          </w:p>
        </w:tc>
        <w:tc>
          <w:tcPr>
            <w:tcW w:w="126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1,059</w:t>
            </w:r>
          </w:p>
        </w:tc>
        <w:tc>
          <w:tcPr>
            <w:tcW w:w="1260"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2,804</w:t>
            </w:r>
          </w:p>
        </w:tc>
        <w:tc>
          <w:tcPr>
            <w:tcW w:w="2112"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7,134</w:t>
            </w:r>
          </w:p>
        </w:tc>
      </w:tr>
    </w:tbl>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Kaynak: TCMB</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 xml:space="preserve">Cari işlemler hesabı; 2013 sonunda 65 milyar Dolar civarında açık vermişken, 2014 yılı Ocak-Ekim dönemi açık meblağı 46 milyar Dolar civarındadır. </w:t>
      </w:r>
      <w:proofErr w:type="gramStart"/>
      <w:r w:rsidRPr="001649BE">
        <w:rPr>
          <w:rFonts w:ascii="Arial" w:eastAsia="Times New Roman" w:hAnsi="Arial" w:cs="Arial"/>
          <w:lang w:val="tr-TR" w:eastAsia="tr-TR"/>
        </w:rPr>
        <w:t>Yıl sonu</w:t>
      </w:r>
      <w:proofErr w:type="gramEnd"/>
      <w:r w:rsidRPr="001649BE">
        <w:rPr>
          <w:rFonts w:ascii="Arial" w:eastAsia="Times New Roman" w:hAnsi="Arial" w:cs="Arial"/>
          <w:lang w:val="tr-TR" w:eastAsia="tr-TR"/>
        </w:rPr>
        <w:t xml:space="preserve"> açık meblağının geçen sene meblağı civarında olacağı belirtilebilir. Esasında 2014 başında beklenti daha yüksek iken özellikle petrol fiyatlarındaki gerilemelerin bunda etkili olduğu ifade edilebilir. (Bkz. Tablo 17)</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b/>
          <w:i/>
          <w:lang w:val="tr-TR" w:eastAsia="tr-TR"/>
        </w:rPr>
      </w:pPr>
      <w:r w:rsidRPr="001649BE">
        <w:rPr>
          <w:rFonts w:ascii="Arial" w:eastAsia="Times New Roman" w:hAnsi="Arial" w:cs="Arial"/>
          <w:b/>
          <w:i/>
          <w:lang w:val="tr-TR" w:eastAsia="tr-TR"/>
        </w:rPr>
        <w:t>4-b) Mal Ticareti</w:t>
      </w: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Ana ve alt kalemler itibariyle mal ticareti verileri, Tablo 18’de ve 19’da yer almaktadır.</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i/>
          <w:lang w:val="tr-TR" w:eastAsia="tr-TR"/>
        </w:rPr>
      </w:pPr>
      <w:r w:rsidRPr="001649BE">
        <w:rPr>
          <w:rFonts w:ascii="Arial" w:eastAsia="Times New Roman" w:hAnsi="Arial" w:cs="Arial"/>
          <w:i/>
          <w:lang w:val="tr-TR" w:eastAsia="tr-TR"/>
        </w:rPr>
        <w:t>Tablo 18: Dış Ticaret Bileşimi (000 $) (Ocak-Kasım)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2"/>
        <w:gridCol w:w="1418"/>
        <w:gridCol w:w="1418"/>
        <w:gridCol w:w="1418"/>
      </w:tblGrid>
      <w:tr w:rsidR="001649BE" w:rsidRPr="001649BE" w:rsidTr="00EE6E43">
        <w:tc>
          <w:tcPr>
            <w:tcW w:w="2622" w:type="dxa"/>
          </w:tcPr>
          <w:p w:rsidR="001649BE" w:rsidRPr="001649BE" w:rsidRDefault="001649BE" w:rsidP="001649BE">
            <w:pPr>
              <w:spacing w:after="0" w:line="240" w:lineRule="auto"/>
              <w:rPr>
                <w:rFonts w:ascii="Arial" w:eastAsia="Times New Roman" w:hAnsi="Arial" w:cs="Arial"/>
                <w:lang w:val="tr-TR" w:eastAsia="tr-TR"/>
              </w:rPr>
            </w:pPr>
          </w:p>
        </w:tc>
        <w:tc>
          <w:tcPr>
            <w:tcW w:w="1418"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2013</w:t>
            </w:r>
          </w:p>
        </w:tc>
        <w:tc>
          <w:tcPr>
            <w:tcW w:w="1418"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2014</w:t>
            </w:r>
          </w:p>
        </w:tc>
        <w:tc>
          <w:tcPr>
            <w:tcW w:w="1418"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Değişim (%)</w:t>
            </w:r>
          </w:p>
        </w:tc>
      </w:tr>
      <w:tr w:rsidR="001649BE" w:rsidRPr="001649BE" w:rsidTr="00EE6E43">
        <w:tc>
          <w:tcPr>
            <w:tcW w:w="2622"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İHRACAT</w:t>
            </w:r>
          </w:p>
        </w:tc>
        <w:tc>
          <w:tcPr>
            <w:tcW w:w="1418"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138,628</w:t>
            </w:r>
          </w:p>
        </w:tc>
        <w:tc>
          <w:tcPr>
            <w:tcW w:w="1418"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144,485</w:t>
            </w:r>
          </w:p>
        </w:tc>
        <w:tc>
          <w:tcPr>
            <w:tcW w:w="1418"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4.2</w:t>
            </w:r>
          </w:p>
        </w:tc>
      </w:tr>
      <w:tr w:rsidR="001649BE" w:rsidRPr="001649BE" w:rsidTr="00EE6E43">
        <w:tc>
          <w:tcPr>
            <w:tcW w:w="2622"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İTHALÂT</w:t>
            </w:r>
          </w:p>
        </w:tc>
        <w:tc>
          <w:tcPr>
            <w:tcW w:w="1418"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228,522</w:t>
            </w:r>
          </w:p>
        </w:tc>
        <w:tc>
          <w:tcPr>
            <w:tcW w:w="1418"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220,450</w:t>
            </w:r>
          </w:p>
        </w:tc>
        <w:tc>
          <w:tcPr>
            <w:tcW w:w="1418"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-3.5</w:t>
            </w:r>
          </w:p>
        </w:tc>
      </w:tr>
      <w:tr w:rsidR="001649BE" w:rsidRPr="001649BE" w:rsidTr="00EE6E43">
        <w:tc>
          <w:tcPr>
            <w:tcW w:w="2622"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DIŞ TİCARET DENGESİ</w:t>
            </w:r>
          </w:p>
        </w:tc>
        <w:tc>
          <w:tcPr>
            <w:tcW w:w="1418"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-89,894</w:t>
            </w:r>
          </w:p>
        </w:tc>
        <w:tc>
          <w:tcPr>
            <w:tcW w:w="1418"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-75,965</w:t>
            </w:r>
          </w:p>
        </w:tc>
        <w:tc>
          <w:tcPr>
            <w:tcW w:w="1418"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-15.5</w:t>
            </w:r>
          </w:p>
        </w:tc>
      </w:tr>
      <w:tr w:rsidR="001649BE" w:rsidRPr="001649BE" w:rsidTr="00EE6E43">
        <w:tc>
          <w:tcPr>
            <w:tcW w:w="2622"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İHRACAT / İTHALÂT (%)</w:t>
            </w:r>
          </w:p>
        </w:tc>
        <w:tc>
          <w:tcPr>
            <w:tcW w:w="1418"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60.7</w:t>
            </w:r>
          </w:p>
        </w:tc>
        <w:tc>
          <w:tcPr>
            <w:tcW w:w="1418"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65.5</w:t>
            </w:r>
          </w:p>
        </w:tc>
        <w:tc>
          <w:tcPr>
            <w:tcW w:w="1418" w:type="dxa"/>
          </w:tcPr>
          <w:p w:rsidR="001649BE" w:rsidRPr="001649BE" w:rsidRDefault="001649BE" w:rsidP="001649BE">
            <w:pPr>
              <w:spacing w:after="0" w:line="240" w:lineRule="auto"/>
              <w:jc w:val="right"/>
              <w:rPr>
                <w:rFonts w:ascii="Arial" w:eastAsia="Times New Roman" w:hAnsi="Arial" w:cs="Arial"/>
                <w:lang w:val="tr-TR" w:eastAsia="tr-TR"/>
              </w:rPr>
            </w:pPr>
          </w:p>
        </w:tc>
      </w:tr>
    </w:tbl>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Kaynak: DTM</w:t>
      </w:r>
    </w:p>
    <w:p w:rsidR="001649BE" w:rsidRPr="001649BE" w:rsidRDefault="001649BE" w:rsidP="001649BE">
      <w:pPr>
        <w:spacing w:after="0" w:line="240" w:lineRule="auto"/>
        <w:jc w:val="both"/>
        <w:rPr>
          <w:rFonts w:ascii="Arial" w:eastAsia="Times New Roman" w:hAnsi="Arial" w:cs="Arial"/>
          <w:lang w:val="tr-TR" w:eastAsia="tr-TR"/>
        </w:rPr>
      </w:pPr>
    </w:p>
    <w:p w:rsidR="00E22BD7"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2014 yılı Ocak-Kasım dönemi ihracatı 144 milyar Dolar, ithalâtı ise 220 milyar Dolar civarındadır. 2013 yılının aynı dönemine göre ihracatta %</w:t>
      </w:r>
      <w:proofErr w:type="gramStart"/>
      <w:r w:rsidRPr="001649BE">
        <w:rPr>
          <w:rFonts w:ascii="Arial" w:eastAsia="Times New Roman" w:hAnsi="Arial" w:cs="Arial"/>
          <w:lang w:val="tr-TR" w:eastAsia="tr-TR"/>
        </w:rPr>
        <w:t>4.2</w:t>
      </w:r>
      <w:proofErr w:type="gramEnd"/>
      <w:r w:rsidRPr="001649BE">
        <w:rPr>
          <w:rFonts w:ascii="Arial" w:eastAsia="Times New Roman" w:hAnsi="Arial" w:cs="Arial"/>
          <w:lang w:val="tr-TR" w:eastAsia="tr-TR"/>
        </w:rPr>
        <w:t xml:space="preserve"> oranında artış meydana gelmişken, ithalâtta ise %3.5 oranında azalış gerçekleşmiştir. Dış ticaret açığında da azalış meydana gelmiş olup oran %</w:t>
      </w:r>
      <w:proofErr w:type="gramStart"/>
      <w:r w:rsidRPr="001649BE">
        <w:rPr>
          <w:rFonts w:ascii="Arial" w:eastAsia="Times New Roman" w:hAnsi="Arial" w:cs="Arial"/>
          <w:lang w:val="tr-TR" w:eastAsia="tr-TR"/>
        </w:rPr>
        <w:t>15.5’tir</w:t>
      </w:r>
      <w:proofErr w:type="gramEnd"/>
      <w:r w:rsidRPr="001649BE">
        <w:rPr>
          <w:rFonts w:ascii="Arial" w:eastAsia="Times New Roman" w:hAnsi="Arial" w:cs="Arial"/>
          <w:lang w:val="tr-TR" w:eastAsia="tr-TR"/>
        </w:rPr>
        <w:t>. 2014 yılı Ocak-Kasım döneminde ihracatın ithalâtı karşılama oranı %</w:t>
      </w:r>
      <w:proofErr w:type="gramStart"/>
      <w:r w:rsidRPr="001649BE">
        <w:rPr>
          <w:rFonts w:ascii="Arial" w:eastAsia="Times New Roman" w:hAnsi="Arial" w:cs="Arial"/>
          <w:lang w:val="tr-TR" w:eastAsia="tr-TR"/>
        </w:rPr>
        <w:t>65.5’tir</w:t>
      </w:r>
      <w:proofErr w:type="gramEnd"/>
      <w:r w:rsidRPr="001649BE">
        <w:rPr>
          <w:rFonts w:ascii="Arial" w:eastAsia="Times New Roman" w:hAnsi="Arial" w:cs="Arial"/>
          <w:lang w:val="tr-TR" w:eastAsia="tr-TR"/>
        </w:rPr>
        <w:t xml:space="preserve">. Bu oran, 2013 yılının aynı dönemine göre </w:t>
      </w:r>
      <w:proofErr w:type="gramStart"/>
      <w:r w:rsidRPr="001649BE">
        <w:rPr>
          <w:rFonts w:ascii="Arial" w:eastAsia="Times New Roman" w:hAnsi="Arial" w:cs="Arial"/>
          <w:lang w:val="tr-TR" w:eastAsia="tr-TR"/>
        </w:rPr>
        <w:t>4.8</w:t>
      </w:r>
      <w:proofErr w:type="gramEnd"/>
      <w:r w:rsidRPr="001649BE">
        <w:rPr>
          <w:rFonts w:ascii="Arial" w:eastAsia="Times New Roman" w:hAnsi="Arial" w:cs="Arial"/>
          <w:lang w:val="tr-TR" w:eastAsia="tr-TR"/>
        </w:rPr>
        <w:t xml:space="preserve"> puan artış sergilemiştir. (Bkz. Tablo 18)</w:t>
      </w:r>
    </w:p>
    <w:p w:rsidR="00E22BD7" w:rsidRDefault="00E22BD7">
      <w:pPr>
        <w:rPr>
          <w:rFonts w:ascii="Arial" w:eastAsia="Times New Roman" w:hAnsi="Arial" w:cs="Arial"/>
          <w:lang w:val="tr-TR" w:eastAsia="tr-TR"/>
        </w:rPr>
      </w:pPr>
      <w:r>
        <w:rPr>
          <w:rFonts w:ascii="Arial" w:eastAsia="Times New Roman" w:hAnsi="Arial" w:cs="Arial"/>
          <w:lang w:val="tr-TR" w:eastAsia="tr-TR"/>
        </w:rPr>
        <w:br w:type="page"/>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i/>
          <w:lang w:val="tr-TR" w:eastAsia="tr-TR"/>
        </w:rPr>
      </w:pPr>
      <w:r w:rsidRPr="001649BE">
        <w:rPr>
          <w:rFonts w:ascii="Arial" w:eastAsia="Times New Roman" w:hAnsi="Arial" w:cs="Arial"/>
          <w:i/>
          <w:lang w:val="tr-TR" w:eastAsia="tr-TR"/>
        </w:rPr>
        <w:t>Tablo 19: Geniş Ekonomik Grupların Sınıflamasına (GEGS) Göre Dış Ticaret Bileşimi (milyon $) (Ocak-Kasım)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7"/>
        <w:gridCol w:w="1486"/>
        <w:gridCol w:w="1486"/>
        <w:gridCol w:w="1461"/>
      </w:tblGrid>
      <w:tr w:rsidR="001649BE" w:rsidRPr="001649BE" w:rsidTr="00EE6E43">
        <w:trPr>
          <w:cantSplit/>
        </w:trPr>
        <w:tc>
          <w:tcPr>
            <w:tcW w:w="3047" w:type="dxa"/>
          </w:tcPr>
          <w:p w:rsidR="001649BE" w:rsidRPr="001649BE" w:rsidRDefault="001649BE" w:rsidP="001649BE">
            <w:pPr>
              <w:spacing w:after="0" w:line="240" w:lineRule="auto"/>
              <w:jc w:val="both"/>
              <w:rPr>
                <w:rFonts w:ascii="Arial" w:eastAsia="Times New Roman" w:hAnsi="Arial" w:cs="Arial"/>
                <w:lang w:val="tr-TR" w:eastAsia="tr-TR"/>
              </w:rPr>
            </w:pPr>
          </w:p>
        </w:tc>
        <w:tc>
          <w:tcPr>
            <w:tcW w:w="1486"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2013</w:t>
            </w:r>
          </w:p>
        </w:tc>
        <w:tc>
          <w:tcPr>
            <w:tcW w:w="1486"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2014</w:t>
            </w:r>
          </w:p>
        </w:tc>
        <w:tc>
          <w:tcPr>
            <w:tcW w:w="1461"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Değişim (%)</w:t>
            </w:r>
          </w:p>
        </w:tc>
      </w:tr>
      <w:tr w:rsidR="001649BE" w:rsidRPr="001649BE" w:rsidTr="00EE6E43">
        <w:tc>
          <w:tcPr>
            <w:tcW w:w="3047" w:type="dxa"/>
          </w:tcPr>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İHRACAT</w:t>
            </w:r>
          </w:p>
        </w:tc>
        <w:tc>
          <w:tcPr>
            <w:tcW w:w="1486"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1486"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1461" w:type="dxa"/>
          </w:tcPr>
          <w:p w:rsidR="001649BE" w:rsidRPr="001649BE" w:rsidRDefault="001649BE" w:rsidP="001649BE">
            <w:pPr>
              <w:spacing w:after="0" w:line="240" w:lineRule="auto"/>
              <w:jc w:val="right"/>
              <w:rPr>
                <w:rFonts w:ascii="Arial" w:eastAsia="Times New Roman" w:hAnsi="Arial" w:cs="Arial"/>
                <w:lang w:val="tr-TR" w:eastAsia="tr-TR"/>
              </w:rPr>
            </w:pPr>
          </w:p>
        </w:tc>
      </w:tr>
      <w:tr w:rsidR="001649BE" w:rsidRPr="001649BE" w:rsidTr="00EE6E43">
        <w:tc>
          <w:tcPr>
            <w:tcW w:w="3047" w:type="dxa"/>
          </w:tcPr>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 xml:space="preserve">  Sermaye (Yatırım) Malları</w:t>
            </w:r>
          </w:p>
        </w:tc>
        <w:tc>
          <w:tcPr>
            <w:tcW w:w="1486" w:type="dxa"/>
            <w:vAlign w:val="bottom"/>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14,112,986</w:t>
            </w:r>
            <w:proofErr w:type="gramEnd"/>
          </w:p>
        </w:tc>
        <w:tc>
          <w:tcPr>
            <w:tcW w:w="1486" w:type="dxa"/>
            <w:vAlign w:val="bottom"/>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14,650,302</w:t>
            </w:r>
            <w:proofErr w:type="gramEnd"/>
          </w:p>
        </w:tc>
        <w:tc>
          <w:tcPr>
            <w:tcW w:w="1461"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3.8</w:t>
            </w:r>
          </w:p>
        </w:tc>
      </w:tr>
      <w:tr w:rsidR="001649BE" w:rsidRPr="001649BE" w:rsidTr="00EE6E43">
        <w:tc>
          <w:tcPr>
            <w:tcW w:w="3047" w:type="dxa"/>
          </w:tcPr>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 xml:space="preserve">  Ara (Ham madde) Mallar</w:t>
            </w:r>
          </w:p>
        </w:tc>
        <w:tc>
          <w:tcPr>
            <w:tcW w:w="1486" w:type="dxa"/>
            <w:vAlign w:val="bottom"/>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68,629,428</w:t>
            </w:r>
            <w:proofErr w:type="gramEnd"/>
          </w:p>
        </w:tc>
        <w:tc>
          <w:tcPr>
            <w:tcW w:w="1486" w:type="dxa"/>
            <w:vAlign w:val="bottom"/>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69,430,200</w:t>
            </w:r>
            <w:proofErr w:type="gramEnd"/>
          </w:p>
        </w:tc>
        <w:tc>
          <w:tcPr>
            <w:tcW w:w="1461"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1.2</w:t>
            </w:r>
          </w:p>
        </w:tc>
      </w:tr>
      <w:tr w:rsidR="001649BE" w:rsidRPr="001649BE" w:rsidTr="00EE6E43">
        <w:tc>
          <w:tcPr>
            <w:tcW w:w="3047" w:type="dxa"/>
          </w:tcPr>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 xml:space="preserve">  Tüketim Malları</w:t>
            </w:r>
          </w:p>
        </w:tc>
        <w:tc>
          <w:tcPr>
            <w:tcW w:w="1486" w:type="dxa"/>
            <w:vAlign w:val="bottom"/>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55,308,721</w:t>
            </w:r>
            <w:proofErr w:type="gramEnd"/>
          </w:p>
        </w:tc>
        <w:tc>
          <w:tcPr>
            <w:tcW w:w="1486" w:type="dxa"/>
            <w:vAlign w:val="bottom"/>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59,392,055</w:t>
            </w:r>
            <w:proofErr w:type="gramEnd"/>
          </w:p>
        </w:tc>
        <w:tc>
          <w:tcPr>
            <w:tcW w:w="1461"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7.4</w:t>
            </w:r>
          </w:p>
        </w:tc>
      </w:tr>
      <w:tr w:rsidR="001649BE" w:rsidRPr="001649BE" w:rsidTr="00EE6E43">
        <w:tc>
          <w:tcPr>
            <w:tcW w:w="3047" w:type="dxa"/>
          </w:tcPr>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 xml:space="preserve">  Diğer</w:t>
            </w:r>
          </w:p>
        </w:tc>
        <w:tc>
          <w:tcPr>
            <w:tcW w:w="1486"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576,644</w:t>
            </w:r>
          </w:p>
        </w:tc>
        <w:tc>
          <w:tcPr>
            <w:tcW w:w="1486" w:type="dxa"/>
            <w:vAlign w:val="bottom"/>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1,012,737</w:t>
            </w:r>
            <w:proofErr w:type="gramEnd"/>
          </w:p>
        </w:tc>
        <w:tc>
          <w:tcPr>
            <w:tcW w:w="1461"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75.6</w:t>
            </w:r>
          </w:p>
        </w:tc>
      </w:tr>
      <w:tr w:rsidR="001649BE" w:rsidRPr="001649BE" w:rsidTr="00EE6E43">
        <w:tc>
          <w:tcPr>
            <w:tcW w:w="3047" w:type="dxa"/>
          </w:tcPr>
          <w:p w:rsidR="001649BE" w:rsidRPr="001649BE" w:rsidRDefault="001649BE" w:rsidP="001649BE">
            <w:pPr>
              <w:spacing w:after="0" w:line="240" w:lineRule="auto"/>
              <w:jc w:val="both"/>
              <w:rPr>
                <w:rFonts w:ascii="Arial" w:eastAsia="Times New Roman" w:hAnsi="Arial" w:cs="Arial"/>
                <w:lang w:val="tr-TR" w:eastAsia="tr-TR"/>
              </w:rPr>
            </w:pPr>
          </w:p>
        </w:tc>
        <w:tc>
          <w:tcPr>
            <w:tcW w:w="1486"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1486"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1461" w:type="dxa"/>
            <w:vAlign w:val="bottom"/>
          </w:tcPr>
          <w:p w:rsidR="001649BE" w:rsidRPr="001649BE" w:rsidRDefault="001649BE" w:rsidP="001649BE">
            <w:pPr>
              <w:spacing w:after="0" w:line="240" w:lineRule="auto"/>
              <w:jc w:val="right"/>
              <w:rPr>
                <w:rFonts w:ascii="Arial" w:eastAsia="Times New Roman" w:hAnsi="Arial" w:cs="Arial"/>
                <w:lang w:val="tr-TR" w:eastAsia="tr-TR"/>
              </w:rPr>
            </w:pPr>
          </w:p>
        </w:tc>
      </w:tr>
      <w:tr w:rsidR="001649BE" w:rsidRPr="001649BE" w:rsidTr="00EE6E43">
        <w:tc>
          <w:tcPr>
            <w:tcW w:w="3047" w:type="dxa"/>
          </w:tcPr>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İTHALÂT</w:t>
            </w:r>
          </w:p>
        </w:tc>
        <w:tc>
          <w:tcPr>
            <w:tcW w:w="1486"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1486" w:type="dxa"/>
          </w:tcPr>
          <w:p w:rsidR="001649BE" w:rsidRPr="001649BE" w:rsidRDefault="001649BE" w:rsidP="001649BE">
            <w:pPr>
              <w:spacing w:after="0" w:line="240" w:lineRule="auto"/>
              <w:jc w:val="right"/>
              <w:rPr>
                <w:rFonts w:ascii="Arial" w:eastAsia="Times New Roman" w:hAnsi="Arial" w:cs="Arial"/>
                <w:lang w:val="tr-TR" w:eastAsia="tr-TR"/>
              </w:rPr>
            </w:pPr>
          </w:p>
        </w:tc>
        <w:tc>
          <w:tcPr>
            <w:tcW w:w="1461" w:type="dxa"/>
            <w:vAlign w:val="bottom"/>
          </w:tcPr>
          <w:p w:rsidR="001649BE" w:rsidRPr="001649BE" w:rsidRDefault="001649BE" w:rsidP="001649BE">
            <w:pPr>
              <w:spacing w:after="0" w:line="240" w:lineRule="auto"/>
              <w:jc w:val="right"/>
              <w:rPr>
                <w:rFonts w:ascii="Arial" w:eastAsia="Times New Roman" w:hAnsi="Arial" w:cs="Arial"/>
                <w:lang w:val="tr-TR" w:eastAsia="tr-TR"/>
              </w:rPr>
            </w:pPr>
          </w:p>
        </w:tc>
      </w:tr>
      <w:tr w:rsidR="001649BE" w:rsidRPr="001649BE" w:rsidTr="00EE6E43">
        <w:tc>
          <w:tcPr>
            <w:tcW w:w="3047" w:type="dxa"/>
          </w:tcPr>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 xml:space="preserve">  Sermaye (Yatırım) Malları</w:t>
            </w:r>
          </w:p>
        </w:tc>
        <w:tc>
          <w:tcPr>
            <w:tcW w:w="1486" w:type="dxa"/>
            <w:vAlign w:val="bottom"/>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32,972,729</w:t>
            </w:r>
            <w:proofErr w:type="gramEnd"/>
          </w:p>
        </w:tc>
        <w:tc>
          <w:tcPr>
            <w:tcW w:w="1486" w:type="dxa"/>
            <w:vAlign w:val="bottom"/>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32,183,292</w:t>
            </w:r>
            <w:proofErr w:type="gramEnd"/>
          </w:p>
        </w:tc>
        <w:tc>
          <w:tcPr>
            <w:tcW w:w="1461"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-2.4</w:t>
            </w:r>
          </w:p>
        </w:tc>
      </w:tr>
      <w:tr w:rsidR="001649BE" w:rsidRPr="001649BE" w:rsidTr="00EE6E43">
        <w:tc>
          <w:tcPr>
            <w:tcW w:w="3047" w:type="dxa"/>
          </w:tcPr>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 xml:space="preserve">  Ara (Ham madde) Mallar</w:t>
            </w:r>
          </w:p>
        </w:tc>
        <w:tc>
          <w:tcPr>
            <w:tcW w:w="1486" w:type="dxa"/>
            <w:vAlign w:val="bottom"/>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167,325,857</w:t>
            </w:r>
            <w:proofErr w:type="gramEnd"/>
          </w:p>
        </w:tc>
        <w:tc>
          <w:tcPr>
            <w:tcW w:w="1486" w:type="dxa"/>
            <w:vAlign w:val="bottom"/>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161,712,571</w:t>
            </w:r>
            <w:proofErr w:type="gramEnd"/>
          </w:p>
        </w:tc>
        <w:tc>
          <w:tcPr>
            <w:tcW w:w="1461"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-3.4</w:t>
            </w:r>
          </w:p>
        </w:tc>
      </w:tr>
      <w:tr w:rsidR="001649BE" w:rsidRPr="001649BE" w:rsidTr="00EE6E43">
        <w:tc>
          <w:tcPr>
            <w:tcW w:w="3047" w:type="dxa"/>
          </w:tcPr>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 xml:space="preserve">  Tüketim Malları</w:t>
            </w:r>
          </w:p>
        </w:tc>
        <w:tc>
          <w:tcPr>
            <w:tcW w:w="1486" w:type="dxa"/>
            <w:vAlign w:val="bottom"/>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27,603,515</w:t>
            </w:r>
            <w:proofErr w:type="gramEnd"/>
          </w:p>
        </w:tc>
        <w:tc>
          <w:tcPr>
            <w:tcW w:w="1486" w:type="dxa"/>
            <w:vAlign w:val="bottom"/>
          </w:tcPr>
          <w:p w:rsidR="001649BE" w:rsidRPr="001649BE" w:rsidRDefault="001649BE" w:rsidP="001649BE">
            <w:pPr>
              <w:spacing w:after="0" w:line="240" w:lineRule="auto"/>
              <w:jc w:val="right"/>
              <w:rPr>
                <w:rFonts w:ascii="Arial" w:eastAsia="Times New Roman" w:hAnsi="Arial" w:cs="Arial"/>
                <w:lang w:val="tr-TR" w:eastAsia="tr-TR"/>
              </w:rPr>
            </w:pPr>
            <w:proofErr w:type="gramStart"/>
            <w:r w:rsidRPr="001649BE">
              <w:rPr>
                <w:rFonts w:ascii="Arial" w:eastAsia="Times New Roman" w:hAnsi="Arial" w:cs="Arial"/>
                <w:lang w:val="tr-TR" w:eastAsia="tr-TR"/>
              </w:rPr>
              <w:t>26,151,044</w:t>
            </w:r>
            <w:proofErr w:type="gramEnd"/>
          </w:p>
        </w:tc>
        <w:tc>
          <w:tcPr>
            <w:tcW w:w="1461"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-5.3</w:t>
            </w:r>
          </w:p>
        </w:tc>
      </w:tr>
      <w:tr w:rsidR="001649BE" w:rsidRPr="001649BE" w:rsidTr="00EE6E43">
        <w:tc>
          <w:tcPr>
            <w:tcW w:w="3047" w:type="dxa"/>
          </w:tcPr>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 xml:space="preserve">  Diğer</w:t>
            </w:r>
          </w:p>
        </w:tc>
        <w:tc>
          <w:tcPr>
            <w:tcW w:w="1486"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620,119</w:t>
            </w:r>
          </w:p>
        </w:tc>
        <w:tc>
          <w:tcPr>
            <w:tcW w:w="1486"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403,505</w:t>
            </w:r>
          </w:p>
        </w:tc>
        <w:tc>
          <w:tcPr>
            <w:tcW w:w="1461"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-34.9</w:t>
            </w:r>
          </w:p>
        </w:tc>
      </w:tr>
    </w:tbl>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Kaynak: DTM</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2014 yılı Ocak-Kasım döneminde mal sınıflamasına göre dış ticaret bileşimi açısından ihracat alt kalemleri, sırasıyla şöyledir: ham madde, tüketim, yatırım ve diğer mallar. Burada dikkati çeken husus şudur: geleneksel olarak ihracat kalemleri arasında ilk sırayı tüketim malları alırken, 2006 yılı itibariyle bu yapıda bir değişiklik meydana gelmiş olup ilk sırayı ham maddeler almıştır. Aynı dönemde, ithalât alt kalemleri ise karakteristik yapısını sürdürmüş olup sırasıyla şöyledir: ham madde, yatırım, tüketim ve diğer mallar. (Bkz. Tablo 19)</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2014 yılı Ocak-Kasım döneminde ülke gruplarına göre incelendiğinde, ihracatın %</w:t>
      </w:r>
      <w:proofErr w:type="gramStart"/>
      <w:r w:rsidRPr="001649BE">
        <w:rPr>
          <w:rFonts w:ascii="Arial" w:eastAsia="Times New Roman" w:hAnsi="Arial" w:cs="Arial"/>
          <w:lang w:val="tr-TR" w:eastAsia="tr-TR"/>
        </w:rPr>
        <w:t>43.8’inin</w:t>
      </w:r>
      <w:proofErr w:type="gramEnd"/>
      <w:r w:rsidRPr="001649BE">
        <w:rPr>
          <w:rFonts w:ascii="Arial" w:eastAsia="Times New Roman" w:hAnsi="Arial" w:cs="Arial"/>
          <w:lang w:val="tr-TR" w:eastAsia="tr-TR"/>
        </w:rPr>
        <w:t xml:space="preserve"> AB ülkelerine; kalan kısmının diğer ülkelere yapıldığı ortaya çıkmaktadır. Bu oran 2013’ün aynı döneminde %</w:t>
      </w:r>
      <w:proofErr w:type="gramStart"/>
      <w:r w:rsidRPr="001649BE">
        <w:rPr>
          <w:rFonts w:ascii="Arial" w:eastAsia="Times New Roman" w:hAnsi="Arial" w:cs="Arial"/>
          <w:lang w:val="tr-TR" w:eastAsia="tr-TR"/>
        </w:rPr>
        <w:t>41.7</w:t>
      </w:r>
      <w:proofErr w:type="gramEnd"/>
      <w:r w:rsidRPr="001649BE">
        <w:rPr>
          <w:rFonts w:ascii="Arial" w:eastAsia="Times New Roman" w:hAnsi="Arial" w:cs="Arial"/>
          <w:lang w:val="tr-TR" w:eastAsia="tr-TR"/>
        </w:rPr>
        <w:t xml:space="preserve"> olup 2014’te %5 civarında bir artış meydana gelmiştir. 2014 yılı Ocak-Kasım döneminde ithalâtın %</w:t>
      </w:r>
      <w:proofErr w:type="gramStart"/>
      <w:r w:rsidRPr="001649BE">
        <w:rPr>
          <w:rFonts w:ascii="Arial" w:eastAsia="Times New Roman" w:hAnsi="Arial" w:cs="Arial"/>
          <w:lang w:val="tr-TR" w:eastAsia="tr-TR"/>
        </w:rPr>
        <w:t>36.6’si</w:t>
      </w:r>
      <w:proofErr w:type="gramEnd"/>
      <w:r w:rsidRPr="001649BE">
        <w:rPr>
          <w:rFonts w:ascii="Arial" w:eastAsia="Times New Roman" w:hAnsi="Arial" w:cs="Arial"/>
          <w:lang w:val="tr-TR" w:eastAsia="tr-TR"/>
        </w:rPr>
        <w:t xml:space="preserve"> AB ülkelerinden; kalan kısmı diğer ülkelerden gerçekleştirilmiştir. Bu oran 2013’ün aynı döneminde de %36.6 idi. Buradan anlaşıldığı üzere, Türkiye’nin başlıca ticaret ortağı sayılan AB ülkeleri ile ihracat hacminde </w:t>
      </w:r>
      <w:proofErr w:type="gramStart"/>
      <w:r w:rsidRPr="001649BE">
        <w:rPr>
          <w:rFonts w:ascii="Arial" w:eastAsia="Times New Roman" w:hAnsi="Arial" w:cs="Arial"/>
          <w:lang w:val="tr-TR" w:eastAsia="tr-TR"/>
        </w:rPr>
        <w:t>global</w:t>
      </w:r>
      <w:proofErr w:type="gramEnd"/>
      <w:r w:rsidRPr="001649BE">
        <w:rPr>
          <w:rFonts w:ascii="Arial" w:eastAsia="Times New Roman" w:hAnsi="Arial" w:cs="Arial"/>
          <w:lang w:val="tr-TR" w:eastAsia="tr-TR"/>
        </w:rPr>
        <w:t xml:space="preserve"> kriz dolayısıyla 2012 yılında beliren yavaşlama ve gerileme sinyalleri, 2014’te yerini nispî bir canlılığa bırakmıştır.</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b/>
          <w:i/>
          <w:lang w:val="tr-TR" w:eastAsia="tr-TR"/>
        </w:rPr>
      </w:pPr>
      <w:r w:rsidRPr="001649BE">
        <w:rPr>
          <w:rFonts w:ascii="Arial" w:eastAsia="Times New Roman" w:hAnsi="Arial" w:cs="Arial"/>
          <w:b/>
          <w:i/>
          <w:lang w:val="tr-TR" w:eastAsia="tr-TR"/>
        </w:rPr>
        <w:t>4-c) Hizmet Ticareti</w:t>
      </w: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Alt faaliyet dalları itibariyle hizmet ticareti verileri Tablo 20’de yer almaktadır.</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i/>
          <w:lang w:val="tr-TR" w:eastAsia="tr-TR"/>
        </w:rPr>
      </w:pPr>
      <w:r w:rsidRPr="001649BE">
        <w:rPr>
          <w:rFonts w:ascii="Arial" w:eastAsia="Times New Roman" w:hAnsi="Arial" w:cs="Arial"/>
          <w:i/>
          <w:lang w:val="tr-TR" w:eastAsia="tr-TR"/>
        </w:rPr>
        <w:t>Tablo 20: Hizmet Ticareti Gelişmeleri (milyon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8"/>
        <w:gridCol w:w="1376"/>
        <w:gridCol w:w="1376"/>
        <w:gridCol w:w="2112"/>
      </w:tblGrid>
      <w:tr w:rsidR="001649BE" w:rsidRPr="001649BE" w:rsidTr="00EE6E43">
        <w:tc>
          <w:tcPr>
            <w:tcW w:w="3418" w:type="dxa"/>
          </w:tcPr>
          <w:p w:rsidR="001649BE" w:rsidRPr="001649BE" w:rsidRDefault="001649BE" w:rsidP="001649BE">
            <w:pPr>
              <w:spacing w:after="0" w:line="240" w:lineRule="auto"/>
              <w:rPr>
                <w:rFonts w:ascii="Arial" w:eastAsia="Times New Roman" w:hAnsi="Arial" w:cs="Arial"/>
                <w:lang w:val="tr-TR" w:eastAsia="tr-TR"/>
              </w:rPr>
            </w:pPr>
          </w:p>
        </w:tc>
        <w:tc>
          <w:tcPr>
            <w:tcW w:w="1376"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2012</w:t>
            </w:r>
          </w:p>
        </w:tc>
        <w:tc>
          <w:tcPr>
            <w:tcW w:w="1376"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2013</w:t>
            </w:r>
          </w:p>
        </w:tc>
        <w:tc>
          <w:tcPr>
            <w:tcW w:w="2112"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2014 (Ocak-Ekim)</w:t>
            </w:r>
          </w:p>
        </w:tc>
      </w:tr>
      <w:tr w:rsidR="001649BE" w:rsidRPr="001649BE" w:rsidTr="00EE6E43">
        <w:tc>
          <w:tcPr>
            <w:tcW w:w="3418"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HİZMETLER DENGESİ</w:t>
            </w:r>
          </w:p>
        </w:tc>
        <w:tc>
          <w:tcPr>
            <w:tcW w:w="1376" w:type="dxa"/>
            <w:vAlign w:val="bottom"/>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22,562</w:t>
            </w:r>
          </w:p>
        </w:tc>
        <w:tc>
          <w:tcPr>
            <w:tcW w:w="1376"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23,132</w:t>
            </w:r>
          </w:p>
        </w:tc>
        <w:tc>
          <w:tcPr>
            <w:tcW w:w="2112"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25,391</w:t>
            </w:r>
          </w:p>
        </w:tc>
      </w:tr>
      <w:tr w:rsidR="001649BE" w:rsidRPr="001649BE" w:rsidTr="00EE6E43">
        <w:tc>
          <w:tcPr>
            <w:tcW w:w="3418"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 xml:space="preserve">   a) Ulaştırma</w:t>
            </w:r>
          </w:p>
        </w:tc>
        <w:tc>
          <w:tcPr>
            <w:tcW w:w="1376"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3,611</w:t>
            </w:r>
          </w:p>
        </w:tc>
        <w:tc>
          <w:tcPr>
            <w:tcW w:w="1376"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3,277</w:t>
            </w:r>
          </w:p>
        </w:tc>
        <w:tc>
          <w:tcPr>
            <w:tcW w:w="2112"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3,945</w:t>
            </w:r>
          </w:p>
        </w:tc>
      </w:tr>
      <w:tr w:rsidR="001649BE" w:rsidRPr="001649BE" w:rsidTr="00EE6E43">
        <w:tc>
          <w:tcPr>
            <w:tcW w:w="3418"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 xml:space="preserve">   b) Turizm</w:t>
            </w:r>
          </w:p>
        </w:tc>
        <w:tc>
          <w:tcPr>
            <w:tcW w:w="1376"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21,251</w:t>
            </w:r>
          </w:p>
        </w:tc>
        <w:tc>
          <w:tcPr>
            <w:tcW w:w="1376"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23,180</w:t>
            </w:r>
          </w:p>
        </w:tc>
        <w:tc>
          <w:tcPr>
            <w:tcW w:w="2112"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24,741</w:t>
            </w:r>
          </w:p>
        </w:tc>
      </w:tr>
      <w:tr w:rsidR="001649BE" w:rsidRPr="001649BE" w:rsidTr="00EE6E43">
        <w:tc>
          <w:tcPr>
            <w:tcW w:w="3418"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 xml:space="preserve">   c) İnşaat</w:t>
            </w:r>
          </w:p>
        </w:tc>
        <w:tc>
          <w:tcPr>
            <w:tcW w:w="1376"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1,029</w:t>
            </w:r>
          </w:p>
        </w:tc>
        <w:tc>
          <w:tcPr>
            <w:tcW w:w="1376"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674</w:t>
            </w:r>
          </w:p>
        </w:tc>
        <w:tc>
          <w:tcPr>
            <w:tcW w:w="2112"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950</w:t>
            </w:r>
          </w:p>
        </w:tc>
      </w:tr>
      <w:tr w:rsidR="001649BE" w:rsidRPr="001649BE" w:rsidTr="00EE6E43">
        <w:tc>
          <w:tcPr>
            <w:tcW w:w="3418"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 xml:space="preserve">   d) Sigorta</w:t>
            </w:r>
          </w:p>
        </w:tc>
        <w:tc>
          <w:tcPr>
            <w:tcW w:w="1376"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-425</w:t>
            </w:r>
          </w:p>
        </w:tc>
        <w:tc>
          <w:tcPr>
            <w:tcW w:w="1376"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-739</w:t>
            </w:r>
          </w:p>
        </w:tc>
        <w:tc>
          <w:tcPr>
            <w:tcW w:w="2112"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-526</w:t>
            </w:r>
          </w:p>
        </w:tc>
      </w:tr>
      <w:tr w:rsidR="001649BE" w:rsidRPr="001649BE" w:rsidTr="00EE6E43">
        <w:tc>
          <w:tcPr>
            <w:tcW w:w="3418"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 xml:space="preserve">   e) Finans</w:t>
            </w:r>
          </w:p>
        </w:tc>
        <w:tc>
          <w:tcPr>
            <w:tcW w:w="1376"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-642</w:t>
            </w:r>
          </w:p>
        </w:tc>
        <w:tc>
          <w:tcPr>
            <w:tcW w:w="1376"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-555</w:t>
            </w:r>
          </w:p>
        </w:tc>
        <w:tc>
          <w:tcPr>
            <w:tcW w:w="2112"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-927</w:t>
            </w:r>
          </w:p>
        </w:tc>
      </w:tr>
      <w:tr w:rsidR="001649BE" w:rsidRPr="001649BE" w:rsidTr="00EE6E43">
        <w:tc>
          <w:tcPr>
            <w:tcW w:w="3418"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 xml:space="preserve">   f) Diğer Ticarî</w:t>
            </w:r>
          </w:p>
        </w:tc>
        <w:tc>
          <w:tcPr>
            <w:tcW w:w="1376"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-1,618</w:t>
            </w:r>
          </w:p>
        </w:tc>
        <w:tc>
          <w:tcPr>
            <w:tcW w:w="1376"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-1,952</w:t>
            </w:r>
          </w:p>
        </w:tc>
        <w:tc>
          <w:tcPr>
            <w:tcW w:w="2112"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-2,070</w:t>
            </w:r>
          </w:p>
        </w:tc>
      </w:tr>
      <w:tr w:rsidR="001649BE" w:rsidRPr="001649BE" w:rsidTr="00EE6E43">
        <w:tc>
          <w:tcPr>
            <w:tcW w:w="3418"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 xml:space="preserve">   g) Resmî</w:t>
            </w:r>
          </w:p>
        </w:tc>
        <w:tc>
          <w:tcPr>
            <w:tcW w:w="1376"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-965</w:t>
            </w:r>
          </w:p>
        </w:tc>
        <w:tc>
          <w:tcPr>
            <w:tcW w:w="1376"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-888</w:t>
            </w:r>
          </w:p>
        </w:tc>
        <w:tc>
          <w:tcPr>
            <w:tcW w:w="2112"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-1,382</w:t>
            </w:r>
          </w:p>
        </w:tc>
      </w:tr>
      <w:tr w:rsidR="001649BE" w:rsidRPr="001649BE" w:rsidTr="00EE6E43">
        <w:tc>
          <w:tcPr>
            <w:tcW w:w="3418" w:type="dxa"/>
          </w:tcPr>
          <w:p w:rsidR="001649BE" w:rsidRPr="001649BE" w:rsidRDefault="001649BE" w:rsidP="001649BE">
            <w:pPr>
              <w:spacing w:after="0" w:line="240" w:lineRule="auto"/>
              <w:rPr>
                <w:rFonts w:ascii="Arial" w:eastAsia="Times New Roman" w:hAnsi="Arial" w:cs="Arial"/>
                <w:lang w:val="tr-TR" w:eastAsia="tr-TR"/>
              </w:rPr>
            </w:pPr>
            <w:r w:rsidRPr="001649BE">
              <w:rPr>
                <w:rFonts w:ascii="Arial" w:eastAsia="Times New Roman" w:hAnsi="Arial" w:cs="Arial"/>
                <w:lang w:val="tr-TR" w:eastAsia="tr-TR"/>
              </w:rPr>
              <w:t xml:space="preserve">   h) Diğer</w:t>
            </w:r>
          </w:p>
        </w:tc>
        <w:tc>
          <w:tcPr>
            <w:tcW w:w="1376"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321</w:t>
            </w:r>
          </w:p>
        </w:tc>
        <w:tc>
          <w:tcPr>
            <w:tcW w:w="1376"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135</w:t>
            </w:r>
          </w:p>
        </w:tc>
        <w:tc>
          <w:tcPr>
            <w:tcW w:w="2112" w:type="dxa"/>
          </w:tcPr>
          <w:p w:rsidR="001649BE" w:rsidRPr="001649BE" w:rsidRDefault="001649BE" w:rsidP="001649BE">
            <w:pPr>
              <w:spacing w:after="0" w:line="240" w:lineRule="auto"/>
              <w:jc w:val="right"/>
              <w:rPr>
                <w:rFonts w:ascii="Arial" w:eastAsia="Times New Roman" w:hAnsi="Arial" w:cs="Arial"/>
                <w:lang w:val="tr-TR" w:eastAsia="tr-TR"/>
              </w:rPr>
            </w:pPr>
            <w:r w:rsidRPr="001649BE">
              <w:rPr>
                <w:rFonts w:ascii="Arial" w:eastAsia="Times New Roman" w:hAnsi="Arial" w:cs="Arial"/>
                <w:lang w:val="tr-TR" w:eastAsia="tr-TR"/>
              </w:rPr>
              <w:t>660</w:t>
            </w:r>
          </w:p>
        </w:tc>
      </w:tr>
    </w:tbl>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Kaynak: TCMB</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2014 yılı Ocak-Ekim döneminde Türkiye’nin net gelir sağlayan başlıca hizmet alt sektörleri, sırasıyla; turizm, ulaştırma ve inşaattır. Söz konusu dönem itibariyle Türkiye’nin hizmet ticareti net geliri 25,4 milyar Dolar civarındadır. 2013’ün aynı dönemine göre bu meblağda %10 civarında artış meydana gelmiştir. (Bkz. Tablo 20)</w:t>
      </w:r>
    </w:p>
    <w:p w:rsidR="00E22BD7" w:rsidRDefault="00E22BD7">
      <w:pPr>
        <w:rPr>
          <w:rFonts w:ascii="Arial" w:eastAsia="Times New Roman" w:hAnsi="Arial" w:cs="Arial"/>
          <w:lang w:val="tr-TR" w:eastAsia="tr-TR"/>
        </w:rPr>
      </w:pPr>
      <w:r>
        <w:rPr>
          <w:rFonts w:ascii="Arial" w:eastAsia="Times New Roman" w:hAnsi="Arial" w:cs="Arial"/>
          <w:lang w:val="tr-TR" w:eastAsia="tr-TR"/>
        </w:rPr>
        <w:br w:type="page"/>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 xml:space="preserve">TÜİK istatistiklerine göre, 2014 yılı üçüncü çeyreğinde (Temmuz-Eylül) Türkiye’yi ziyaret eden kişi (yabancı </w:t>
      </w:r>
      <w:proofErr w:type="spellStart"/>
      <w:r w:rsidRPr="001649BE">
        <w:rPr>
          <w:rFonts w:ascii="Arial" w:eastAsia="Times New Roman" w:hAnsi="Arial" w:cs="Arial"/>
          <w:lang w:val="tr-TR" w:eastAsia="tr-TR"/>
        </w:rPr>
        <w:t>turist+yurtdışı</w:t>
      </w:r>
      <w:proofErr w:type="spellEnd"/>
      <w:r w:rsidRPr="001649BE">
        <w:rPr>
          <w:rFonts w:ascii="Arial" w:eastAsia="Times New Roman" w:hAnsi="Arial" w:cs="Arial"/>
          <w:lang w:val="tr-TR" w:eastAsia="tr-TR"/>
        </w:rPr>
        <w:t xml:space="preserve"> </w:t>
      </w:r>
      <w:proofErr w:type="spellStart"/>
      <w:r w:rsidRPr="001649BE">
        <w:rPr>
          <w:rFonts w:ascii="Arial" w:eastAsia="Times New Roman" w:hAnsi="Arial" w:cs="Arial"/>
          <w:lang w:val="tr-TR" w:eastAsia="tr-TR"/>
        </w:rPr>
        <w:t>ikametli</w:t>
      </w:r>
      <w:proofErr w:type="spellEnd"/>
      <w:r w:rsidRPr="001649BE">
        <w:rPr>
          <w:rFonts w:ascii="Arial" w:eastAsia="Times New Roman" w:hAnsi="Arial" w:cs="Arial"/>
          <w:lang w:val="tr-TR" w:eastAsia="tr-TR"/>
        </w:rPr>
        <w:t xml:space="preserve"> vatandaş) sayısı </w:t>
      </w:r>
      <w:proofErr w:type="gramStart"/>
      <w:r w:rsidRPr="001649BE">
        <w:rPr>
          <w:rFonts w:ascii="Arial" w:eastAsia="Times New Roman" w:hAnsi="Arial" w:cs="Arial"/>
          <w:lang w:val="tr-TR" w:eastAsia="tr-TR"/>
        </w:rPr>
        <w:t>17,084,013’tür</w:t>
      </w:r>
      <w:proofErr w:type="gramEnd"/>
      <w:r w:rsidRPr="001649BE">
        <w:rPr>
          <w:rFonts w:ascii="Arial" w:eastAsia="Times New Roman" w:hAnsi="Arial" w:cs="Arial"/>
          <w:lang w:val="tr-TR" w:eastAsia="tr-TR"/>
        </w:rPr>
        <w:t xml:space="preserve">. Yurt dışını ziyaret eden Türkiyeli turist sayısı ise </w:t>
      </w:r>
      <w:proofErr w:type="gramStart"/>
      <w:r w:rsidRPr="001649BE">
        <w:rPr>
          <w:rFonts w:ascii="Arial" w:eastAsia="Times New Roman" w:hAnsi="Arial" w:cs="Arial"/>
          <w:lang w:val="tr-TR" w:eastAsia="tr-TR"/>
        </w:rPr>
        <w:t>2,283,278’dir</w:t>
      </w:r>
      <w:proofErr w:type="gramEnd"/>
      <w:r w:rsidRPr="001649BE">
        <w:rPr>
          <w:rFonts w:ascii="Arial" w:eastAsia="Times New Roman" w:hAnsi="Arial" w:cs="Arial"/>
          <w:lang w:val="tr-TR" w:eastAsia="tr-TR"/>
        </w:rPr>
        <w:t xml:space="preserve">. Giriş yapan yabancı ziyaretçilerin ülkeleri itibariyle </w:t>
      </w:r>
      <w:proofErr w:type="spellStart"/>
      <w:r w:rsidRPr="001649BE">
        <w:rPr>
          <w:rFonts w:ascii="Arial" w:eastAsia="Times New Roman" w:hAnsi="Arial" w:cs="Arial"/>
          <w:lang w:val="tr-TR" w:eastAsia="tr-TR"/>
        </w:rPr>
        <w:t>başlıcaları</w:t>
      </w:r>
      <w:proofErr w:type="spellEnd"/>
      <w:r w:rsidRPr="001649BE">
        <w:rPr>
          <w:rFonts w:ascii="Arial" w:eastAsia="Times New Roman" w:hAnsi="Arial" w:cs="Arial"/>
          <w:lang w:val="tr-TR" w:eastAsia="tr-TR"/>
        </w:rPr>
        <w:t xml:space="preserve"> şöyledir: Almanya, Rusya Federasyonu, İngiltere, Gürcistan, Bulgaristan, İran.</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spacing w:after="0" w:line="240" w:lineRule="auto"/>
        <w:jc w:val="both"/>
        <w:rPr>
          <w:rFonts w:ascii="Arial" w:eastAsia="Times New Roman" w:hAnsi="Arial" w:cs="Arial"/>
          <w:lang w:val="tr-TR" w:eastAsia="tr-TR"/>
        </w:rPr>
      </w:pPr>
      <w:r w:rsidRPr="001649BE">
        <w:rPr>
          <w:rFonts w:ascii="Arial" w:eastAsia="Times New Roman" w:hAnsi="Arial" w:cs="Arial"/>
          <w:lang w:val="tr-TR" w:eastAsia="tr-TR"/>
        </w:rPr>
        <w:t xml:space="preserve">2014 yılı üçüncü çeyreğinde (Temmuz-Eylül) toplam turizm geliri (yabancı </w:t>
      </w:r>
      <w:proofErr w:type="spellStart"/>
      <w:r w:rsidRPr="001649BE">
        <w:rPr>
          <w:rFonts w:ascii="Arial" w:eastAsia="Times New Roman" w:hAnsi="Arial" w:cs="Arial"/>
          <w:lang w:val="tr-TR" w:eastAsia="tr-TR"/>
        </w:rPr>
        <w:t>turist+yurtdışı</w:t>
      </w:r>
      <w:proofErr w:type="spellEnd"/>
      <w:r w:rsidRPr="001649BE">
        <w:rPr>
          <w:rFonts w:ascii="Arial" w:eastAsia="Times New Roman" w:hAnsi="Arial" w:cs="Arial"/>
          <w:lang w:val="tr-TR" w:eastAsia="tr-TR"/>
        </w:rPr>
        <w:t xml:space="preserve"> </w:t>
      </w:r>
      <w:proofErr w:type="spellStart"/>
      <w:r w:rsidRPr="001649BE">
        <w:rPr>
          <w:rFonts w:ascii="Arial" w:eastAsia="Times New Roman" w:hAnsi="Arial" w:cs="Arial"/>
          <w:lang w:val="tr-TR" w:eastAsia="tr-TR"/>
        </w:rPr>
        <w:t>ikametli</w:t>
      </w:r>
      <w:proofErr w:type="spellEnd"/>
      <w:r w:rsidRPr="001649BE">
        <w:rPr>
          <w:rFonts w:ascii="Arial" w:eastAsia="Times New Roman" w:hAnsi="Arial" w:cs="Arial"/>
          <w:lang w:val="tr-TR" w:eastAsia="tr-TR"/>
        </w:rPr>
        <w:t xml:space="preserve"> vatandaş) 12,854,373 $’</w:t>
      </w:r>
      <w:proofErr w:type="spellStart"/>
      <w:proofErr w:type="gramStart"/>
      <w:r w:rsidRPr="001649BE">
        <w:rPr>
          <w:rFonts w:ascii="Arial" w:eastAsia="Times New Roman" w:hAnsi="Arial" w:cs="Arial"/>
          <w:lang w:val="tr-TR" w:eastAsia="tr-TR"/>
        </w:rPr>
        <w:t>dır</w:t>
      </w:r>
      <w:proofErr w:type="spellEnd"/>
      <w:proofErr w:type="gramEnd"/>
      <w:r w:rsidRPr="001649BE">
        <w:rPr>
          <w:rFonts w:ascii="Arial" w:eastAsia="Times New Roman" w:hAnsi="Arial" w:cs="Arial"/>
          <w:lang w:val="tr-TR" w:eastAsia="tr-TR"/>
        </w:rPr>
        <w:t xml:space="preserve">. Aynı yılın turizm gideri (Türkiyeli turist) ise </w:t>
      </w:r>
      <w:proofErr w:type="gramStart"/>
      <w:r w:rsidRPr="001649BE">
        <w:rPr>
          <w:rFonts w:ascii="Arial" w:eastAsia="Times New Roman" w:hAnsi="Arial" w:cs="Arial"/>
          <w:lang w:val="tr-TR" w:eastAsia="tr-TR"/>
        </w:rPr>
        <w:t>1,178,170</w:t>
      </w:r>
      <w:proofErr w:type="gramEnd"/>
      <w:r w:rsidRPr="001649BE">
        <w:rPr>
          <w:rFonts w:ascii="Arial" w:eastAsia="Times New Roman" w:hAnsi="Arial" w:cs="Arial"/>
          <w:lang w:val="tr-TR" w:eastAsia="tr-TR"/>
        </w:rPr>
        <w:t xml:space="preserve"> $ olarak gerçekleşmiştir.</w:t>
      </w:r>
    </w:p>
    <w:p w:rsidR="001649BE" w:rsidRPr="001649BE" w:rsidRDefault="001649BE" w:rsidP="001649BE">
      <w:pPr>
        <w:spacing w:after="0" w:line="240" w:lineRule="auto"/>
        <w:jc w:val="both"/>
        <w:rPr>
          <w:rFonts w:ascii="Arial" w:eastAsia="Times New Roman" w:hAnsi="Arial" w:cs="Arial"/>
          <w:lang w:val="tr-TR" w:eastAsia="tr-TR"/>
        </w:rPr>
      </w:pPr>
    </w:p>
    <w:p w:rsidR="001649BE" w:rsidRPr="001649BE" w:rsidRDefault="001649BE" w:rsidP="001649BE">
      <w:pPr>
        <w:tabs>
          <w:tab w:val="left" w:pos="1260"/>
        </w:tabs>
        <w:spacing w:after="0" w:line="240" w:lineRule="auto"/>
        <w:jc w:val="both"/>
        <w:rPr>
          <w:rFonts w:ascii="Arial" w:eastAsia="Times New Roman" w:hAnsi="Arial" w:cs="Arial"/>
          <w:lang w:val="tr-TR" w:eastAsia="tr-TR"/>
        </w:rPr>
      </w:pPr>
    </w:p>
    <w:p w:rsidR="00906BCF" w:rsidRDefault="00906BCF" w:rsidP="00906BCF">
      <w:pPr>
        <w:spacing w:after="0" w:line="240" w:lineRule="auto"/>
        <w:jc w:val="both"/>
        <w:rPr>
          <w:rFonts w:ascii="Arial" w:eastAsia="Times New Roman" w:hAnsi="Arial"/>
          <w:b/>
          <w:i/>
          <w:sz w:val="18"/>
          <w:szCs w:val="18"/>
          <w:lang w:val="tr-TR"/>
        </w:rPr>
      </w:pPr>
      <w:r>
        <w:rPr>
          <w:rFonts w:ascii="Arial" w:eastAsia="Times New Roman" w:hAnsi="Arial"/>
          <w:b/>
          <w:i/>
          <w:sz w:val="18"/>
          <w:szCs w:val="18"/>
          <w:lang w:val="tr-TR"/>
        </w:rPr>
        <w:t>Yrd. Doç. Dr. Mehmet Behzat Ekinci</w:t>
      </w:r>
    </w:p>
    <w:p w:rsidR="00906BCF" w:rsidRDefault="00906BCF" w:rsidP="00906BCF">
      <w:pPr>
        <w:spacing w:after="0" w:line="240" w:lineRule="auto"/>
        <w:jc w:val="both"/>
        <w:rPr>
          <w:rFonts w:ascii="Arial" w:eastAsia="Times New Roman" w:hAnsi="Arial"/>
          <w:b/>
          <w:i/>
          <w:sz w:val="18"/>
          <w:szCs w:val="18"/>
          <w:lang w:val="tr-TR"/>
        </w:rPr>
      </w:pPr>
      <w:r>
        <w:rPr>
          <w:rFonts w:ascii="Arial" w:eastAsia="Times New Roman" w:hAnsi="Arial"/>
          <w:b/>
          <w:i/>
          <w:sz w:val="18"/>
          <w:szCs w:val="18"/>
          <w:lang w:val="tr-TR"/>
        </w:rPr>
        <w:t>MAÜ, İİBF, İktisat Bölümü Öğretim Üyesi</w:t>
      </w:r>
    </w:p>
    <w:p w:rsidR="00906BCF" w:rsidRDefault="00906BCF" w:rsidP="00906BCF">
      <w:pPr>
        <w:spacing w:after="0" w:line="240" w:lineRule="auto"/>
        <w:jc w:val="both"/>
        <w:rPr>
          <w:rFonts w:ascii="Arial" w:eastAsia="Times New Roman" w:hAnsi="Arial"/>
          <w:b/>
          <w:i/>
          <w:sz w:val="18"/>
          <w:szCs w:val="18"/>
          <w:lang w:val="tr-TR"/>
        </w:rPr>
      </w:pPr>
      <w:r>
        <w:rPr>
          <w:rFonts w:ascii="Arial" w:eastAsia="Times New Roman" w:hAnsi="Arial"/>
          <w:b/>
          <w:i/>
          <w:sz w:val="18"/>
          <w:szCs w:val="18"/>
          <w:lang w:val="tr-TR"/>
        </w:rPr>
        <w:t>TOBB/TEPAV, Mardin İli ve İlçeleri Oda/Borsa Akademik Danışmanı</w:t>
      </w:r>
    </w:p>
    <w:p w:rsidR="00906BCF" w:rsidRDefault="00906BCF" w:rsidP="00906BCF">
      <w:pPr>
        <w:spacing w:after="0" w:line="240" w:lineRule="auto"/>
        <w:jc w:val="both"/>
        <w:rPr>
          <w:rFonts w:ascii="Arial" w:eastAsia="Times New Roman" w:hAnsi="Arial"/>
          <w:b/>
          <w:i/>
          <w:sz w:val="18"/>
          <w:szCs w:val="18"/>
          <w:lang w:val="tr-TR" w:eastAsia="tr-TR"/>
        </w:rPr>
      </w:pPr>
      <w:hyperlink r:id="rId6" w:history="1">
        <w:r>
          <w:rPr>
            <w:rStyle w:val="Kpr"/>
            <w:rFonts w:ascii="Arial" w:hAnsi="Arial"/>
            <w:b/>
            <w:bCs/>
            <w:i/>
            <w:iCs/>
            <w:sz w:val="18"/>
            <w:szCs w:val="18"/>
            <w:lang w:val="tr-TR"/>
          </w:rPr>
          <w:t>http://www.artuklu.edu.tr/akademik-cv/</w:t>
        </w:r>
      </w:hyperlink>
      <w:r>
        <w:rPr>
          <w:rFonts w:ascii="Arial" w:hAnsi="Arial"/>
          <w:b/>
          <w:bCs/>
          <w:i/>
          <w:iCs/>
          <w:sz w:val="18"/>
          <w:szCs w:val="18"/>
          <w:lang w:val="tr-TR"/>
        </w:rPr>
        <w:t xml:space="preserve">, </w:t>
      </w:r>
      <w:hyperlink r:id="rId7" w:history="1">
        <w:r>
          <w:rPr>
            <w:rStyle w:val="Kpr"/>
            <w:rFonts w:ascii="Arial" w:eastAsia="Times New Roman" w:hAnsi="Arial"/>
            <w:b/>
            <w:i/>
            <w:sz w:val="18"/>
            <w:szCs w:val="18"/>
            <w:lang w:val="tr-TR" w:eastAsia="tr-TR"/>
          </w:rPr>
          <w:t>http://www.akademiktisat.net</w:t>
        </w:r>
      </w:hyperlink>
      <w:r>
        <w:rPr>
          <w:rFonts w:ascii="Arial" w:hAnsi="Arial"/>
          <w:sz w:val="18"/>
          <w:szCs w:val="18"/>
          <w:lang w:val="tr-TR"/>
        </w:rPr>
        <w:t xml:space="preserve">, </w:t>
      </w:r>
      <w:hyperlink r:id="rId8" w:history="1">
        <w:proofErr w:type="spellStart"/>
        <w:r>
          <w:rPr>
            <w:rStyle w:val="Kpr"/>
            <w:rFonts w:ascii="Arial" w:eastAsia="Times New Roman" w:hAnsi="Arial"/>
            <w:b/>
            <w:i/>
            <w:sz w:val="18"/>
            <w:szCs w:val="18"/>
            <w:lang w:val="tr-TR" w:eastAsia="tr-TR"/>
          </w:rPr>
          <w:t>mbekinci</w:t>
        </w:r>
        <w:proofErr w:type="spellEnd"/>
        <w:r>
          <w:rPr>
            <w:rStyle w:val="Kpr"/>
            <w:rFonts w:ascii="Arial" w:eastAsia="Times New Roman" w:hAnsi="Arial"/>
            <w:b/>
            <w:i/>
            <w:sz w:val="18"/>
            <w:szCs w:val="18"/>
            <w:lang w:val="tr-TR" w:eastAsia="tr-TR"/>
          </w:rPr>
          <w:t>(at)akademiktisat.net</w:t>
        </w:r>
      </w:hyperlink>
    </w:p>
    <w:p w:rsidR="00906BCF" w:rsidRDefault="00906BCF" w:rsidP="00906BCF">
      <w:pPr>
        <w:spacing w:after="0" w:line="240" w:lineRule="auto"/>
        <w:jc w:val="both"/>
        <w:rPr>
          <w:rFonts w:ascii="Arial" w:eastAsia="Times New Roman" w:hAnsi="Arial"/>
          <w:sz w:val="18"/>
          <w:szCs w:val="18"/>
          <w:lang w:val="tr-TR" w:eastAsia="tr-TR"/>
        </w:rPr>
      </w:pPr>
    </w:p>
    <w:p w:rsidR="00906BCF" w:rsidRDefault="00906BCF" w:rsidP="00906BCF">
      <w:pPr>
        <w:spacing w:after="0" w:line="240" w:lineRule="auto"/>
        <w:jc w:val="both"/>
        <w:rPr>
          <w:rFonts w:ascii="Arial" w:eastAsia="Times New Roman" w:hAnsi="Arial"/>
          <w:b/>
          <w:i/>
          <w:sz w:val="18"/>
          <w:szCs w:val="18"/>
          <w:u w:val="single"/>
          <w:lang w:val="tr-TR" w:eastAsia="tr-TR"/>
        </w:rPr>
      </w:pPr>
      <w:r>
        <w:rPr>
          <w:rFonts w:ascii="Arial" w:eastAsia="Times New Roman" w:hAnsi="Arial"/>
          <w:b/>
          <w:i/>
          <w:sz w:val="18"/>
          <w:szCs w:val="18"/>
          <w:u w:val="single"/>
          <w:lang w:val="tr-TR" w:eastAsia="tr-TR"/>
        </w:rPr>
        <w:t>Kaynaklar:</w:t>
      </w:r>
    </w:p>
    <w:p w:rsidR="00906BCF" w:rsidRDefault="00906BCF" w:rsidP="00906BCF">
      <w:pPr>
        <w:spacing w:after="0" w:line="240" w:lineRule="auto"/>
        <w:jc w:val="both"/>
        <w:rPr>
          <w:rFonts w:ascii="Arial" w:eastAsia="Times New Roman" w:hAnsi="Arial"/>
          <w:sz w:val="18"/>
          <w:szCs w:val="18"/>
          <w:lang w:val="tr-TR" w:eastAsia="tr-TR"/>
        </w:rPr>
      </w:pPr>
      <w:r>
        <w:rPr>
          <w:rFonts w:ascii="Arial" w:eastAsia="Times New Roman" w:hAnsi="Arial"/>
          <w:sz w:val="18"/>
          <w:szCs w:val="18"/>
          <w:lang w:val="tr-TR" w:eastAsia="tr-TR"/>
        </w:rPr>
        <w:t xml:space="preserve">TÜİK, Kalkınma Bakanlığı, HM, TCMB, TOBB; MB, BDDK, </w:t>
      </w:r>
      <w:proofErr w:type="spellStart"/>
      <w:r>
        <w:rPr>
          <w:rFonts w:ascii="Arial" w:eastAsia="Times New Roman" w:hAnsi="Arial"/>
          <w:sz w:val="18"/>
          <w:szCs w:val="18"/>
          <w:lang w:val="tr-TR" w:eastAsia="tr-TR"/>
        </w:rPr>
        <w:t>Turkish</w:t>
      </w:r>
      <w:proofErr w:type="spellEnd"/>
      <w:r>
        <w:rPr>
          <w:rFonts w:ascii="Arial" w:eastAsia="Times New Roman" w:hAnsi="Arial"/>
          <w:sz w:val="18"/>
          <w:szCs w:val="18"/>
          <w:lang w:val="tr-TR" w:eastAsia="tr-TR"/>
        </w:rPr>
        <w:t xml:space="preserve"> Bank.</w:t>
      </w:r>
    </w:p>
    <w:p w:rsidR="00906BCF" w:rsidRDefault="00906BCF" w:rsidP="00906BCF">
      <w:pPr>
        <w:spacing w:after="0" w:line="240" w:lineRule="auto"/>
        <w:jc w:val="both"/>
        <w:rPr>
          <w:rFonts w:ascii="Arial" w:eastAsia="Times New Roman" w:hAnsi="Arial"/>
          <w:sz w:val="18"/>
          <w:szCs w:val="18"/>
          <w:lang w:val="tr-TR" w:eastAsia="tr-TR"/>
        </w:rPr>
      </w:pPr>
      <w:bookmarkStart w:id="0" w:name="_GoBack"/>
      <w:bookmarkEnd w:id="0"/>
    </w:p>
    <w:sectPr w:rsidR="00906BCF" w:rsidSect="00E22BD7">
      <w:pgSz w:w="11906" w:h="16838" w:code="9"/>
      <w:pgMar w:top="1418" w:right="1418" w:bottom="1134" w:left="1418" w:header="0"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0198C"/>
    <w:multiLevelType w:val="hybridMultilevel"/>
    <w:tmpl w:val="82404FD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9BE"/>
    <w:rsid w:val="001634CD"/>
    <w:rsid w:val="001649BE"/>
    <w:rsid w:val="00906BCF"/>
    <w:rsid w:val="00E22BD7"/>
    <w:rsid w:val="00F67F5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semiHidden/>
    <w:rsid w:val="001649BE"/>
  </w:style>
  <w:style w:type="character" w:styleId="Kpr">
    <w:name w:val="Hyperlink"/>
    <w:rsid w:val="001649BE"/>
    <w:rPr>
      <w:color w:val="0000FF"/>
      <w:u w:val="single"/>
    </w:rPr>
  </w:style>
  <w:style w:type="character" w:styleId="zlenenKpr">
    <w:name w:val="FollowedHyperlink"/>
    <w:rsid w:val="001649BE"/>
    <w:rPr>
      <w:color w:val="800080"/>
      <w:u w:val="single"/>
    </w:rPr>
  </w:style>
  <w:style w:type="table" w:styleId="TabloKlavuzu">
    <w:name w:val="Table Grid"/>
    <w:basedOn w:val="NormalTablo"/>
    <w:rsid w:val="001649BE"/>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649BE"/>
    <w:pPr>
      <w:autoSpaceDE w:val="0"/>
      <w:autoSpaceDN w:val="0"/>
      <w:adjustRightInd w:val="0"/>
      <w:spacing w:after="0" w:line="240" w:lineRule="auto"/>
    </w:pPr>
    <w:rPr>
      <w:rFonts w:ascii="Arial" w:eastAsia="Times New Roman" w:hAnsi="Arial" w:cs="Arial"/>
      <w:color w:val="000000"/>
      <w:sz w:val="24"/>
      <w:szCs w:val="24"/>
      <w:lang w:val="tr-TR" w:eastAsia="tr-TR"/>
    </w:rPr>
  </w:style>
  <w:style w:type="paragraph" w:styleId="stbilgi">
    <w:name w:val="header"/>
    <w:basedOn w:val="Normal"/>
    <w:link w:val="stbilgiChar"/>
    <w:rsid w:val="001649BE"/>
    <w:pPr>
      <w:tabs>
        <w:tab w:val="center" w:pos="4513"/>
        <w:tab w:val="right" w:pos="9026"/>
      </w:tabs>
      <w:spacing w:after="0" w:line="240" w:lineRule="auto"/>
    </w:pPr>
    <w:rPr>
      <w:rFonts w:ascii="Times New Roman" w:eastAsia="Times New Roman" w:hAnsi="Times New Roman" w:cs="Times New Roman"/>
      <w:sz w:val="24"/>
      <w:szCs w:val="24"/>
      <w:lang w:val="tr-TR" w:eastAsia="tr-TR"/>
    </w:rPr>
  </w:style>
  <w:style w:type="character" w:customStyle="1" w:styleId="stbilgiChar">
    <w:name w:val="Üstbilgi Char"/>
    <w:basedOn w:val="VarsaylanParagrafYazTipi"/>
    <w:link w:val="stbilgi"/>
    <w:rsid w:val="001649BE"/>
    <w:rPr>
      <w:rFonts w:ascii="Times New Roman" w:eastAsia="Times New Roman" w:hAnsi="Times New Roman" w:cs="Times New Roman"/>
      <w:sz w:val="24"/>
      <w:szCs w:val="24"/>
      <w:lang w:val="tr-TR" w:eastAsia="tr-TR"/>
    </w:rPr>
  </w:style>
  <w:style w:type="paragraph" w:styleId="Altbilgi">
    <w:name w:val="footer"/>
    <w:basedOn w:val="Normal"/>
    <w:link w:val="AltbilgiChar"/>
    <w:rsid w:val="001649BE"/>
    <w:pPr>
      <w:tabs>
        <w:tab w:val="center" w:pos="4513"/>
        <w:tab w:val="right" w:pos="9026"/>
      </w:tabs>
      <w:spacing w:after="0" w:line="240" w:lineRule="auto"/>
    </w:pPr>
    <w:rPr>
      <w:rFonts w:ascii="Times New Roman" w:eastAsia="Times New Roman" w:hAnsi="Times New Roman" w:cs="Times New Roman"/>
      <w:sz w:val="24"/>
      <w:szCs w:val="24"/>
      <w:lang w:val="tr-TR" w:eastAsia="tr-TR"/>
    </w:rPr>
  </w:style>
  <w:style w:type="character" w:customStyle="1" w:styleId="AltbilgiChar">
    <w:name w:val="Altbilgi Char"/>
    <w:basedOn w:val="VarsaylanParagrafYazTipi"/>
    <w:link w:val="Altbilgi"/>
    <w:rsid w:val="001649BE"/>
    <w:rPr>
      <w:rFonts w:ascii="Times New Roman" w:eastAsia="Times New Roman" w:hAnsi="Times New Roman" w:cs="Times New Roman"/>
      <w:sz w:val="24"/>
      <w:szCs w:val="24"/>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semiHidden/>
    <w:rsid w:val="001649BE"/>
  </w:style>
  <w:style w:type="character" w:styleId="Kpr">
    <w:name w:val="Hyperlink"/>
    <w:rsid w:val="001649BE"/>
    <w:rPr>
      <w:color w:val="0000FF"/>
      <w:u w:val="single"/>
    </w:rPr>
  </w:style>
  <w:style w:type="character" w:styleId="zlenenKpr">
    <w:name w:val="FollowedHyperlink"/>
    <w:rsid w:val="001649BE"/>
    <w:rPr>
      <w:color w:val="800080"/>
      <w:u w:val="single"/>
    </w:rPr>
  </w:style>
  <w:style w:type="table" w:styleId="TabloKlavuzu">
    <w:name w:val="Table Grid"/>
    <w:basedOn w:val="NormalTablo"/>
    <w:rsid w:val="001649BE"/>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649BE"/>
    <w:pPr>
      <w:autoSpaceDE w:val="0"/>
      <w:autoSpaceDN w:val="0"/>
      <w:adjustRightInd w:val="0"/>
      <w:spacing w:after="0" w:line="240" w:lineRule="auto"/>
    </w:pPr>
    <w:rPr>
      <w:rFonts w:ascii="Arial" w:eastAsia="Times New Roman" w:hAnsi="Arial" w:cs="Arial"/>
      <w:color w:val="000000"/>
      <w:sz w:val="24"/>
      <w:szCs w:val="24"/>
      <w:lang w:val="tr-TR" w:eastAsia="tr-TR"/>
    </w:rPr>
  </w:style>
  <w:style w:type="paragraph" w:styleId="stbilgi">
    <w:name w:val="header"/>
    <w:basedOn w:val="Normal"/>
    <w:link w:val="stbilgiChar"/>
    <w:rsid w:val="001649BE"/>
    <w:pPr>
      <w:tabs>
        <w:tab w:val="center" w:pos="4513"/>
        <w:tab w:val="right" w:pos="9026"/>
      </w:tabs>
      <w:spacing w:after="0" w:line="240" w:lineRule="auto"/>
    </w:pPr>
    <w:rPr>
      <w:rFonts w:ascii="Times New Roman" w:eastAsia="Times New Roman" w:hAnsi="Times New Roman" w:cs="Times New Roman"/>
      <w:sz w:val="24"/>
      <w:szCs w:val="24"/>
      <w:lang w:val="tr-TR" w:eastAsia="tr-TR"/>
    </w:rPr>
  </w:style>
  <w:style w:type="character" w:customStyle="1" w:styleId="stbilgiChar">
    <w:name w:val="Üstbilgi Char"/>
    <w:basedOn w:val="VarsaylanParagrafYazTipi"/>
    <w:link w:val="stbilgi"/>
    <w:rsid w:val="001649BE"/>
    <w:rPr>
      <w:rFonts w:ascii="Times New Roman" w:eastAsia="Times New Roman" w:hAnsi="Times New Roman" w:cs="Times New Roman"/>
      <w:sz w:val="24"/>
      <w:szCs w:val="24"/>
      <w:lang w:val="tr-TR" w:eastAsia="tr-TR"/>
    </w:rPr>
  </w:style>
  <w:style w:type="paragraph" w:styleId="Altbilgi">
    <w:name w:val="footer"/>
    <w:basedOn w:val="Normal"/>
    <w:link w:val="AltbilgiChar"/>
    <w:rsid w:val="001649BE"/>
    <w:pPr>
      <w:tabs>
        <w:tab w:val="center" w:pos="4513"/>
        <w:tab w:val="right" w:pos="9026"/>
      </w:tabs>
      <w:spacing w:after="0" w:line="240" w:lineRule="auto"/>
    </w:pPr>
    <w:rPr>
      <w:rFonts w:ascii="Times New Roman" w:eastAsia="Times New Roman" w:hAnsi="Times New Roman" w:cs="Times New Roman"/>
      <w:sz w:val="24"/>
      <w:szCs w:val="24"/>
      <w:lang w:val="tr-TR" w:eastAsia="tr-TR"/>
    </w:rPr>
  </w:style>
  <w:style w:type="character" w:customStyle="1" w:styleId="AltbilgiChar">
    <w:name w:val="Altbilgi Char"/>
    <w:basedOn w:val="VarsaylanParagrafYazTipi"/>
    <w:link w:val="Altbilgi"/>
    <w:rsid w:val="001649BE"/>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37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ekinci@akademiktisat.net" TargetMode="External"/><Relationship Id="rId3" Type="http://schemas.microsoft.com/office/2007/relationships/stylesWithEffects" Target="stylesWithEffects.xml"/><Relationship Id="rId7" Type="http://schemas.openxmlformats.org/officeDocument/2006/relationships/hyperlink" Target="http://www.akademiktisa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tuklu.edu.tr/akademik-c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3904</Words>
  <Characters>22254</Characters>
  <Application>Microsoft Office Word</Application>
  <DocSecurity>0</DocSecurity>
  <Lines>185</Lines>
  <Paragraphs>52</Paragraphs>
  <ScaleCrop>false</ScaleCrop>
  <Company/>
  <LinksUpToDate>false</LinksUpToDate>
  <CharactersWithSpaces>26106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Dila</dc:creator>
  <cp:lastModifiedBy>m.behzat ekinci</cp:lastModifiedBy>
  <cp:revision>7</cp:revision>
  <dcterms:created xsi:type="dcterms:W3CDTF">2015-04-09T18:46:00Z</dcterms:created>
  <dcterms:modified xsi:type="dcterms:W3CDTF">2017-07-28T10:58:00Z</dcterms:modified>
</cp:coreProperties>
</file>